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17E8E" w14:textId="77777777" w:rsidR="00050638" w:rsidRPr="00995FB7" w:rsidRDefault="00050638" w:rsidP="00050638">
      <w:pPr>
        <w:rPr>
          <w:rFonts w:asciiTheme="minorHAnsi" w:hAnsiTheme="minorHAnsi"/>
        </w:rPr>
      </w:pPr>
      <w:r w:rsidRPr="00995FB7">
        <w:rPr>
          <w:rFonts w:asciiTheme="minorHAnsi" w:hAnsiTheme="minorHAnsi" w:cs="Times"/>
          <w:noProof/>
        </w:rPr>
        <w:drawing>
          <wp:anchor distT="0" distB="0" distL="114300" distR="114300" simplePos="0" relativeHeight="251658240" behindDoc="0" locked="0" layoutInCell="1" allowOverlap="1" wp14:anchorId="06CC625A" wp14:editId="69E5DBA1">
            <wp:simplePos x="0" y="0"/>
            <wp:positionH relativeFrom="margin">
              <wp:posOffset>-586350</wp:posOffset>
            </wp:positionH>
            <wp:positionV relativeFrom="paragraph">
              <wp:posOffset>-527981</wp:posOffset>
            </wp:positionV>
            <wp:extent cx="7089140" cy="945515"/>
            <wp:effectExtent l="0" t="0" r="0" b="6985"/>
            <wp:wrapNone/>
            <wp:docPr id="1" name="Picture 1" descr="A white rectangular object with a black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white rectangular object with a black line&#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89140" cy="945515"/>
                    </a:xfrm>
                    <a:prstGeom prst="rect">
                      <a:avLst/>
                    </a:prstGeom>
                    <a:noFill/>
                    <a:ln>
                      <a:noFill/>
                    </a:ln>
                  </pic:spPr>
                </pic:pic>
              </a:graphicData>
            </a:graphic>
          </wp:anchor>
        </w:drawing>
      </w:r>
      <w:r w:rsidRPr="00995FB7">
        <w:rPr>
          <w:rFonts w:asciiTheme="minorHAnsi" w:hAnsiTheme="minorHAnsi"/>
        </w:rPr>
        <w:t xml:space="preserve">  \</w:t>
      </w:r>
    </w:p>
    <w:p w14:paraId="7FF0B658" w14:textId="77777777" w:rsidR="00050638" w:rsidRPr="00995FB7" w:rsidRDefault="00050638" w:rsidP="00050638">
      <w:pPr>
        <w:widowControl w:val="0"/>
        <w:autoSpaceDE w:val="0"/>
        <w:autoSpaceDN w:val="0"/>
        <w:adjustRightInd w:val="0"/>
        <w:contextualSpacing/>
        <w:rPr>
          <w:rFonts w:asciiTheme="minorHAnsi" w:hAnsiTheme="minorHAnsi"/>
          <w:u w:val="single"/>
        </w:rPr>
      </w:pPr>
    </w:p>
    <w:p w14:paraId="509046FA" w14:textId="77C21896" w:rsidR="00050638" w:rsidRPr="00995FB7" w:rsidRDefault="00BD3845" w:rsidP="00050638">
      <w:pPr>
        <w:widowControl w:val="0"/>
        <w:autoSpaceDE w:val="0"/>
        <w:autoSpaceDN w:val="0"/>
        <w:adjustRightInd w:val="0"/>
        <w:contextualSpacing/>
        <w:jc w:val="center"/>
        <w:rPr>
          <w:rFonts w:asciiTheme="minorHAnsi" w:hAnsiTheme="minorHAnsi" w:cstheme="minorHAnsi"/>
          <w:b/>
          <w:sz w:val="40"/>
          <w:szCs w:val="40"/>
        </w:rPr>
      </w:pPr>
      <w:r w:rsidRPr="00995FB7">
        <w:rPr>
          <w:rFonts w:asciiTheme="minorHAnsi" w:hAnsiTheme="minorHAnsi" w:cstheme="minorHAnsi"/>
          <w:b/>
          <w:sz w:val="40"/>
          <w:szCs w:val="40"/>
        </w:rPr>
        <w:t>It’s Time to Heal</w:t>
      </w:r>
    </w:p>
    <w:p w14:paraId="49FFD789" w14:textId="3CAAFA8A" w:rsidR="00050638" w:rsidRPr="00995FB7" w:rsidRDefault="00BD3845" w:rsidP="00050638">
      <w:pPr>
        <w:widowControl w:val="0"/>
        <w:autoSpaceDE w:val="0"/>
        <w:autoSpaceDN w:val="0"/>
        <w:adjustRightInd w:val="0"/>
        <w:contextualSpacing/>
        <w:jc w:val="center"/>
        <w:rPr>
          <w:rFonts w:asciiTheme="minorHAnsi" w:hAnsiTheme="minorHAnsi"/>
          <w:i/>
          <w:iCs/>
          <w:sz w:val="28"/>
          <w:szCs w:val="28"/>
        </w:rPr>
      </w:pPr>
      <w:r w:rsidRPr="00995FB7">
        <w:rPr>
          <w:rFonts w:asciiTheme="minorHAnsi" w:hAnsiTheme="minorHAnsi"/>
          <w:i/>
          <w:iCs/>
          <w:sz w:val="28"/>
          <w:szCs w:val="28"/>
        </w:rPr>
        <w:t>Villain or Hero? You Choose</w:t>
      </w:r>
    </w:p>
    <w:p w14:paraId="76FC8021" w14:textId="348CEF3B" w:rsidR="00050638" w:rsidRPr="00995FB7" w:rsidRDefault="00BD3845" w:rsidP="00050638">
      <w:pPr>
        <w:widowControl w:val="0"/>
        <w:autoSpaceDE w:val="0"/>
        <w:autoSpaceDN w:val="0"/>
        <w:adjustRightInd w:val="0"/>
        <w:contextualSpacing/>
        <w:jc w:val="center"/>
        <w:rPr>
          <w:rFonts w:asciiTheme="minorHAnsi" w:hAnsiTheme="minorHAnsi" w:cstheme="minorHAnsi"/>
          <w:b/>
        </w:rPr>
      </w:pPr>
      <w:r w:rsidRPr="00995FB7">
        <w:rPr>
          <w:rFonts w:asciiTheme="minorHAnsi" w:hAnsiTheme="minorHAnsi" w:cstheme="minorHAnsi"/>
          <w:b/>
        </w:rPr>
        <w:t>Pastor Derwin L. Gray</w:t>
      </w:r>
    </w:p>
    <w:p w14:paraId="4FCC5844" w14:textId="3C955EF7" w:rsidR="00050638" w:rsidRPr="00995FB7" w:rsidRDefault="00BD3845" w:rsidP="00050638">
      <w:pPr>
        <w:widowControl w:val="0"/>
        <w:autoSpaceDE w:val="0"/>
        <w:autoSpaceDN w:val="0"/>
        <w:adjustRightInd w:val="0"/>
        <w:jc w:val="center"/>
        <w:rPr>
          <w:rFonts w:asciiTheme="minorHAnsi" w:hAnsiTheme="minorHAnsi"/>
          <w:sz w:val="20"/>
          <w:szCs w:val="20"/>
        </w:rPr>
      </w:pPr>
      <w:r w:rsidRPr="00995FB7">
        <w:rPr>
          <w:rFonts w:asciiTheme="minorHAnsi" w:hAnsiTheme="minorHAnsi"/>
          <w:sz w:val="20"/>
          <w:szCs w:val="20"/>
        </w:rPr>
        <w:t>10.04.26</w:t>
      </w:r>
    </w:p>
    <w:p w14:paraId="01E6C24B" w14:textId="6645E5D4" w:rsidR="00050638" w:rsidRDefault="00050638" w:rsidP="00050638">
      <w:pPr>
        <w:rPr>
          <w:rFonts w:asciiTheme="minorHAnsi" w:hAnsiTheme="minorHAnsi"/>
          <w:b/>
          <w:bCs/>
          <w:highlight w:val="yellow"/>
        </w:rPr>
      </w:pPr>
      <w:r w:rsidRPr="00995FB7">
        <w:rPr>
          <w:rFonts w:asciiTheme="minorHAnsi" w:hAnsiTheme="minorHAnsi"/>
          <w:b/>
          <w:bCs/>
          <w:highlight w:val="yellow"/>
        </w:rPr>
        <w:t xml:space="preserve">35 minutes </w:t>
      </w:r>
    </w:p>
    <w:p w14:paraId="6BFCD992" w14:textId="77777777" w:rsidR="00995FB7" w:rsidRPr="00995FB7" w:rsidRDefault="00995FB7" w:rsidP="00050638">
      <w:pPr>
        <w:rPr>
          <w:rFonts w:asciiTheme="minorHAnsi" w:hAnsiTheme="minorHAnsi" w:cstheme="minorBidi"/>
          <w:b/>
          <w:bCs/>
          <w:highlight w:val="yellow"/>
        </w:rPr>
      </w:pPr>
    </w:p>
    <w:p w14:paraId="44D06D2A" w14:textId="77777777" w:rsidR="00BD3845" w:rsidRPr="00995FB7" w:rsidRDefault="00BD3845" w:rsidP="00BD3845">
      <w:pPr>
        <w:rPr>
          <w:rFonts w:asciiTheme="minorHAnsi" w:hAnsiTheme="minorHAnsi" w:cs="Calibri"/>
          <w:sz w:val="22"/>
          <w:szCs w:val="22"/>
        </w:rPr>
      </w:pPr>
      <w:r w:rsidRPr="00995FB7">
        <w:rPr>
          <w:rFonts w:asciiTheme="minorHAnsi" w:hAnsiTheme="minorHAnsi" w:cs="Calibri"/>
          <w:sz w:val="22"/>
          <w:szCs w:val="22"/>
          <w:highlight w:val="yellow"/>
        </w:rPr>
        <w:t>Image of Adolf Hitler</w:t>
      </w:r>
    </w:p>
    <w:p w14:paraId="0AF8C944" w14:textId="77777777" w:rsidR="00BD3845" w:rsidRPr="00995FB7" w:rsidRDefault="00BD3845" w:rsidP="00BD3845">
      <w:pPr>
        <w:pStyle w:val="ListParagraph"/>
        <w:numPr>
          <w:ilvl w:val="0"/>
          <w:numId w:val="4"/>
        </w:numPr>
        <w:spacing w:line="278" w:lineRule="auto"/>
        <w:rPr>
          <w:rFonts w:cs="Calibri"/>
        </w:rPr>
      </w:pPr>
      <w:r w:rsidRPr="00995FB7">
        <w:rPr>
          <w:rFonts w:cs="Calibri"/>
        </w:rPr>
        <w:t xml:space="preserve">Every villain and every hero start at the same place: </w:t>
      </w:r>
      <w:r w:rsidRPr="00995FB7">
        <w:rPr>
          <w:rFonts w:cs="Calibri"/>
          <w:u w:val="single"/>
        </w:rPr>
        <w:t>pain</w:t>
      </w:r>
      <w:r w:rsidRPr="00995FB7">
        <w:rPr>
          <w:rFonts w:cs="Calibri"/>
        </w:rPr>
        <w:t xml:space="preserve">. </w:t>
      </w:r>
    </w:p>
    <w:p w14:paraId="054DE37D" w14:textId="77777777" w:rsidR="00BD3845" w:rsidRPr="00995FB7" w:rsidRDefault="00BD3845" w:rsidP="00BD3845">
      <w:pPr>
        <w:pStyle w:val="ListParagraph"/>
        <w:rPr>
          <w:rFonts w:cs="Calibri"/>
        </w:rPr>
      </w:pPr>
    </w:p>
    <w:p w14:paraId="181CE537" w14:textId="3045E5AC" w:rsidR="00BD3845" w:rsidRPr="00995FB7" w:rsidRDefault="00BD3845" w:rsidP="00BD3845">
      <w:pPr>
        <w:pStyle w:val="ListParagraph"/>
        <w:ind w:left="1440"/>
        <w:rPr>
          <w:rFonts w:cs="Calibri"/>
        </w:rPr>
      </w:pPr>
      <w:r w:rsidRPr="00995FB7">
        <w:rPr>
          <w:rFonts w:cs="Calibri"/>
          <w:color w:val="EE0000"/>
        </w:rPr>
        <w:t>Make every effort to live in peace with everyone and to be holy; without holiness no one will see the Lord. See to it that no one falls short of the grace of God and that no bitter root grows up to cause trouble and defile many</w:t>
      </w:r>
      <w:r w:rsidRPr="00995FB7">
        <w:rPr>
          <w:rFonts w:cs="Calibri"/>
        </w:rPr>
        <w:t>. Hebrews 12:14-15 NIV</w:t>
      </w:r>
    </w:p>
    <w:p w14:paraId="4FDA57AC" w14:textId="15E68D4B" w:rsidR="003555E7" w:rsidRPr="00995FB7" w:rsidRDefault="003555E7" w:rsidP="003555E7">
      <w:pPr>
        <w:ind w:left="720"/>
        <w:rPr>
          <w:rFonts w:asciiTheme="minorHAnsi" w:hAnsiTheme="minorHAnsi"/>
          <w:color w:val="212121"/>
          <w:sz w:val="22"/>
          <w:szCs w:val="22"/>
        </w:rPr>
      </w:pPr>
      <w:r w:rsidRPr="00995FB7">
        <w:rPr>
          <w:rFonts w:asciiTheme="minorHAnsi" w:hAnsiTheme="minorHAnsi"/>
          <w:color w:val="212121"/>
          <w:sz w:val="22"/>
          <w:szCs w:val="22"/>
        </w:rPr>
        <w:t>"Self-pity causes you to be immersed in your problems and forget that others have similar problems. Self-pity is ignoring your connections with other people and causes you to feel you are the only one suffering." – Shirley Davis | The Foundation for Post-Traumatic Healing and Complex Trauma Research</w:t>
      </w:r>
    </w:p>
    <w:p w14:paraId="011D75BE" w14:textId="77777777" w:rsidR="003555E7" w:rsidRPr="00995FB7" w:rsidRDefault="003555E7" w:rsidP="00BD3845">
      <w:pPr>
        <w:ind w:firstLine="720"/>
        <w:rPr>
          <w:rFonts w:asciiTheme="minorHAnsi" w:hAnsiTheme="minorHAnsi" w:cs="Calibri"/>
        </w:rPr>
      </w:pPr>
    </w:p>
    <w:p w14:paraId="2792284D" w14:textId="0662387B" w:rsidR="00BD3845" w:rsidRPr="00995FB7" w:rsidRDefault="00BD3845" w:rsidP="00BD3845">
      <w:pPr>
        <w:ind w:firstLine="720"/>
        <w:rPr>
          <w:rFonts w:asciiTheme="minorHAnsi" w:hAnsiTheme="minorHAnsi" w:cs="Calibri"/>
          <w:sz w:val="22"/>
          <w:szCs w:val="22"/>
        </w:rPr>
      </w:pPr>
      <w:r w:rsidRPr="00995FB7">
        <w:rPr>
          <w:rFonts w:asciiTheme="minorHAnsi" w:hAnsiTheme="minorHAnsi" w:cs="Calibri"/>
          <w:sz w:val="22"/>
          <w:szCs w:val="22"/>
        </w:rPr>
        <w:t xml:space="preserve">A villain lets pain </w:t>
      </w:r>
      <w:r w:rsidRPr="00995FB7">
        <w:rPr>
          <w:rFonts w:asciiTheme="minorHAnsi" w:hAnsiTheme="minorHAnsi" w:cs="Calibri"/>
          <w:sz w:val="22"/>
          <w:szCs w:val="22"/>
          <w:u w:val="single"/>
        </w:rPr>
        <w:t>harden</w:t>
      </w:r>
      <w:r w:rsidRPr="00995FB7">
        <w:rPr>
          <w:rFonts w:asciiTheme="minorHAnsi" w:hAnsiTheme="minorHAnsi" w:cs="Calibri"/>
          <w:sz w:val="22"/>
          <w:szCs w:val="22"/>
        </w:rPr>
        <w:t xml:space="preserve"> them. Their wounds become </w:t>
      </w:r>
      <w:r w:rsidRPr="00995FB7">
        <w:rPr>
          <w:rFonts w:asciiTheme="minorHAnsi" w:hAnsiTheme="minorHAnsi" w:cs="Calibri"/>
          <w:sz w:val="22"/>
          <w:szCs w:val="22"/>
          <w:u w:val="single"/>
        </w:rPr>
        <w:t>weapons</w:t>
      </w:r>
      <w:r w:rsidRPr="00995FB7">
        <w:rPr>
          <w:rFonts w:asciiTheme="minorHAnsi" w:hAnsiTheme="minorHAnsi" w:cs="Calibri"/>
          <w:sz w:val="22"/>
          <w:szCs w:val="22"/>
        </w:rPr>
        <w:t xml:space="preserve"> that hurt others.</w:t>
      </w:r>
    </w:p>
    <w:p w14:paraId="41FB3DAC" w14:textId="77777777" w:rsidR="003555E7" w:rsidRPr="00995FB7" w:rsidRDefault="003555E7" w:rsidP="00BD3845">
      <w:pPr>
        <w:ind w:firstLine="720"/>
        <w:rPr>
          <w:rFonts w:asciiTheme="minorHAnsi" w:hAnsiTheme="minorHAnsi" w:cs="Calibri"/>
          <w:sz w:val="22"/>
          <w:szCs w:val="22"/>
        </w:rPr>
      </w:pPr>
    </w:p>
    <w:p w14:paraId="2D20EA17" w14:textId="77777777" w:rsidR="00BD3845" w:rsidRPr="00995FB7" w:rsidRDefault="00BD3845" w:rsidP="00BD3845">
      <w:pPr>
        <w:rPr>
          <w:rFonts w:asciiTheme="minorHAnsi" w:hAnsiTheme="minorHAnsi" w:cs="Calibri"/>
          <w:sz w:val="22"/>
          <w:szCs w:val="22"/>
        </w:rPr>
      </w:pPr>
      <w:r w:rsidRPr="00995FB7">
        <w:rPr>
          <w:rFonts w:asciiTheme="minorHAnsi" w:hAnsiTheme="minorHAnsi" w:cs="Calibri"/>
          <w:sz w:val="22"/>
          <w:szCs w:val="22"/>
          <w:highlight w:val="yellow"/>
        </w:rPr>
        <w:t>Image of Corrie ten Boom</w:t>
      </w:r>
    </w:p>
    <w:p w14:paraId="62C13F35" w14:textId="77777777" w:rsidR="00BD3845" w:rsidRPr="00995FB7" w:rsidRDefault="00BD3845" w:rsidP="00BD3845">
      <w:pPr>
        <w:pStyle w:val="ListParagraph"/>
        <w:numPr>
          <w:ilvl w:val="0"/>
          <w:numId w:val="4"/>
        </w:numPr>
        <w:spacing w:line="278" w:lineRule="auto"/>
        <w:rPr>
          <w:rFonts w:cs="Calibri"/>
        </w:rPr>
      </w:pPr>
      <w:r w:rsidRPr="00995FB7">
        <w:rPr>
          <w:rFonts w:cs="Calibri"/>
        </w:rPr>
        <w:t xml:space="preserve">A hero also finds their origin in pain, but they </w:t>
      </w:r>
      <w:r w:rsidRPr="00995FB7">
        <w:rPr>
          <w:rFonts w:cs="Calibri"/>
          <w:u w:val="single"/>
        </w:rPr>
        <w:t>choose</w:t>
      </w:r>
      <w:r w:rsidRPr="00995FB7">
        <w:rPr>
          <w:rFonts w:cs="Calibri"/>
        </w:rPr>
        <w:t xml:space="preserve"> a different path. </w:t>
      </w:r>
    </w:p>
    <w:p w14:paraId="2AA2BFB4" w14:textId="77777777" w:rsidR="00BD3845" w:rsidRPr="00995FB7" w:rsidRDefault="00BD3845" w:rsidP="00BD3845">
      <w:pPr>
        <w:pStyle w:val="ListParagraph"/>
        <w:rPr>
          <w:rFonts w:cs="Calibri"/>
        </w:rPr>
      </w:pPr>
    </w:p>
    <w:p w14:paraId="40A12200" w14:textId="77777777" w:rsidR="00BD3845" w:rsidRPr="00995FB7" w:rsidRDefault="00BD3845" w:rsidP="00BD3845">
      <w:pPr>
        <w:pStyle w:val="ListParagraph"/>
        <w:ind w:left="1440"/>
        <w:rPr>
          <w:rFonts w:cs="Calibri"/>
        </w:rPr>
      </w:pPr>
      <w:r w:rsidRPr="00995FB7">
        <w:rPr>
          <w:rFonts w:cs="Calibri"/>
          <w:color w:val="EE0000"/>
        </w:rPr>
        <w:t>You intended to harm me, but God intended it for good to accomplish what is now being done, the saving of many lives</w:t>
      </w:r>
      <w:r w:rsidRPr="00995FB7">
        <w:rPr>
          <w:rFonts w:cs="Calibri"/>
        </w:rPr>
        <w:t>. Genesis 50:20 NIV</w:t>
      </w:r>
    </w:p>
    <w:p w14:paraId="00A22A07" w14:textId="77777777" w:rsidR="00BD3845" w:rsidRPr="00995FB7" w:rsidRDefault="00BD3845" w:rsidP="00BD3845">
      <w:pPr>
        <w:ind w:left="720"/>
        <w:rPr>
          <w:rFonts w:asciiTheme="minorHAnsi" w:hAnsiTheme="minorHAnsi" w:cs="Calibri"/>
          <w:sz w:val="22"/>
          <w:szCs w:val="22"/>
        </w:rPr>
      </w:pPr>
      <w:r w:rsidRPr="00995FB7">
        <w:rPr>
          <w:rFonts w:asciiTheme="minorHAnsi" w:hAnsiTheme="minorHAnsi" w:cs="Calibri"/>
          <w:sz w:val="22"/>
          <w:szCs w:val="22"/>
        </w:rPr>
        <w:t xml:space="preserve">A hero’s wounds become </w:t>
      </w:r>
      <w:r w:rsidRPr="00995FB7">
        <w:rPr>
          <w:rFonts w:asciiTheme="minorHAnsi" w:hAnsiTheme="minorHAnsi" w:cs="Calibri"/>
          <w:sz w:val="22"/>
          <w:szCs w:val="22"/>
          <w:u w:val="single"/>
        </w:rPr>
        <w:t>wisdom</w:t>
      </w:r>
      <w:r w:rsidRPr="00995FB7">
        <w:rPr>
          <w:rFonts w:asciiTheme="minorHAnsi" w:hAnsiTheme="minorHAnsi" w:cs="Calibri"/>
          <w:sz w:val="22"/>
          <w:szCs w:val="22"/>
        </w:rPr>
        <w:t xml:space="preserve">. Instead of spreading pain, they look to </w:t>
      </w:r>
      <w:r w:rsidRPr="00995FB7">
        <w:rPr>
          <w:rFonts w:asciiTheme="minorHAnsi" w:hAnsiTheme="minorHAnsi" w:cs="Calibri"/>
          <w:sz w:val="22"/>
          <w:szCs w:val="22"/>
          <w:u w:val="single"/>
        </w:rPr>
        <w:t>rescue</w:t>
      </w:r>
      <w:r w:rsidRPr="00995FB7">
        <w:rPr>
          <w:rFonts w:asciiTheme="minorHAnsi" w:hAnsiTheme="minorHAnsi" w:cs="Calibri"/>
          <w:sz w:val="22"/>
          <w:szCs w:val="22"/>
        </w:rPr>
        <w:t xml:space="preserve"> others who are hurting.</w:t>
      </w:r>
    </w:p>
    <w:p w14:paraId="41699608" w14:textId="77777777" w:rsidR="003555E7" w:rsidRPr="00995FB7" w:rsidRDefault="003555E7" w:rsidP="00BD3845">
      <w:pPr>
        <w:ind w:left="720"/>
        <w:rPr>
          <w:rFonts w:asciiTheme="minorHAnsi" w:hAnsiTheme="minorHAnsi" w:cs="Calibri"/>
          <w:sz w:val="22"/>
          <w:szCs w:val="22"/>
        </w:rPr>
      </w:pPr>
    </w:p>
    <w:p w14:paraId="698D773B" w14:textId="1A717B3A" w:rsidR="003555E7" w:rsidRPr="00995FB7" w:rsidRDefault="00BD3845" w:rsidP="003555E7">
      <w:pPr>
        <w:pStyle w:val="ListParagraph"/>
        <w:numPr>
          <w:ilvl w:val="0"/>
          <w:numId w:val="4"/>
        </w:numPr>
        <w:rPr>
          <w:rFonts w:cs="Calibri"/>
        </w:rPr>
      </w:pPr>
      <w:r w:rsidRPr="00995FB7">
        <w:rPr>
          <w:rFonts w:cs="Calibri"/>
          <w:u w:val="single"/>
        </w:rPr>
        <w:t>Engage</w:t>
      </w:r>
      <w:r w:rsidRPr="00995FB7">
        <w:rPr>
          <w:rFonts w:cs="Calibri"/>
        </w:rPr>
        <w:t xml:space="preserve"> God’s grace in the pain so He can transform you into a hero.</w:t>
      </w:r>
    </w:p>
    <w:p w14:paraId="07D5CC03" w14:textId="5AB66376" w:rsidR="00BD3845" w:rsidRPr="007D7D8E" w:rsidRDefault="007D7D8E" w:rsidP="007D7D8E">
      <w:pPr>
        <w:ind w:left="720"/>
        <w:rPr>
          <w:rFonts w:asciiTheme="minorHAnsi" w:hAnsiTheme="minorHAnsi" w:cs="Calibri"/>
          <w:color w:val="EE0000"/>
          <w:sz w:val="22"/>
          <w:szCs w:val="22"/>
        </w:rPr>
      </w:pPr>
      <w:r w:rsidRPr="007D7D8E">
        <w:rPr>
          <w:rFonts w:asciiTheme="minorHAnsi" w:hAnsiTheme="minorHAnsi" w:cs="Calibri"/>
          <w:color w:val="EE0000"/>
          <w:sz w:val="22"/>
          <w:szCs w:val="22"/>
        </w:rPr>
        <w:t>Therefore, since we have been justified through faith, we have peace with God through our Lord Jesus Christ, through whom we have gained access by faith into this grace in which we now stand. And we boast in the hope of the glory of God. Not only so, but we also glory in our sufferings, because we know that suffering produces perseverance; perseverance, character; and character, hope. And hope does not put us to shame, because God’s love has been poured out into our hearts through the Holy Spirit, who has been given to us.</w:t>
      </w:r>
      <w:r w:rsidR="00DA5560">
        <w:rPr>
          <w:rFonts w:asciiTheme="minorHAnsi" w:hAnsiTheme="minorHAnsi" w:cs="Calibri"/>
          <w:color w:val="EE0000"/>
          <w:sz w:val="22"/>
          <w:szCs w:val="22"/>
        </w:rPr>
        <w:t xml:space="preserve"> </w:t>
      </w:r>
      <w:r w:rsidR="00BD3845" w:rsidRPr="00995FB7">
        <w:rPr>
          <w:rFonts w:asciiTheme="minorHAnsi" w:hAnsiTheme="minorHAnsi" w:cs="Calibri"/>
          <w:sz w:val="22"/>
          <w:szCs w:val="22"/>
        </w:rPr>
        <w:t>Romans 5:</w:t>
      </w:r>
      <w:r>
        <w:rPr>
          <w:rFonts w:asciiTheme="minorHAnsi" w:hAnsiTheme="minorHAnsi" w:cs="Calibri"/>
          <w:sz w:val="22"/>
          <w:szCs w:val="22"/>
        </w:rPr>
        <w:t>1</w:t>
      </w:r>
      <w:r w:rsidR="00BD3845" w:rsidRPr="00995FB7">
        <w:rPr>
          <w:rFonts w:asciiTheme="minorHAnsi" w:hAnsiTheme="minorHAnsi" w:cs="Calibri"/>
          <w:sz w:val="22"/>
          <w:szCs w:val="22"/>
        </w:rPr>
        <w:t>-5 NIV</w:t>
      </w:r>
    </w:p>
    <w:p w14:paraId="300037B4" w14:textId="77777777" w:rsidR="00BD3845" w:rsidRPr="00995FB7" w:rsidRDefault="00BD3845" w:rsidP="00BD3845">
      <w:pPr>
        <w:rPr>
          <w:rFonts w:asciiTheme="minorHAnsi" w:hAnsiTheme="minorHAnsi" w:cs="Calibri"/>
          <w:sz w:val="22"/>
          <w:szCs w:val="22"/>
        </w:rPr>
      </w:pPr>
    </w:p>
    <w:p w14:paraId="1365B91A" w14:textId="77777777" w:rsidR="00BD3845" w:rsidRPr="00995FB7" w:rsidRDefault="00BD3845" w:rsidP="00BD3845">
      <w:pPr>
        <w:jc w:val="center"/>
        <w:rPr>
          <w:rFonts w:asciiTheme="minorHAnsi" w:hAnsiTheme="minorHAnsi" w:cs="Calibri"/>
          <w:b/>
          <w:bCs/>
          <w:sz w:val="22"/>
          <w:szCs w:val="22"/>
        </w:rPr>
      </w:pPr>
      <w:r w:rsidRPr="00995FB7">
        <w:rPr>
          <w:rFonts w:asciiTheme="minorHAnsi" w:hAnsiTheme="minorHAnsi" w:cs="Calibri"/>
          <w:b/>
          <w:bCs/>
          <w:sz w:val="22"/>
          <w:szCs w:val="22"/>
        </w:rPr>
        <w:t>The Lord’s Supper — Congregational Reading</w:t>
      </w:r>
    </w:p>
    <w:p w14:paraId="407AE393" w14:textId="35F30293" w:rsidR="00BD3845" w:rsidRPr="00995FB7" w:rsidRDefault="00BD3845" w:rsidP="00BD3845">
      <w:pPr>
        <w:rPr>
          <w:rFonts w:asciiTheme="minorHAnsi" w:hAnsiTheme="minorHAnsi" w:cs="Calibri"/>
          <w:sz w:val="22"/>
          <w:szCs w:val="22"/>
        </w:rPr>
      </w:pPr>
      <w:r w:rsidRPr="00995FB7">
        <w:rPr>
          <w:rFonts w:asciiTheme="minorHAnsi" w:hAnsiTheme="minorHAnsi" w:cs="Calibri"/>
          <w:b/>
          <w:bCs/>
          <w:color w:val="00B0F0"/>
          <w:sz w:val="22"/>
          <w:szCs w:val="22"/>
        </w:rPr>
        <w:t>PASTOR:</w:t>
      </w:r>
      <w:r w:rsidRPr="00995FB7">
        <w:rPr>
          <w:rFonts w:asciiTheme="minorHAnsi" w:hAnsiTheme="minorHAnsi" w:cs="Calibri"/>
          <w:color w:val="00B0F0"/>
          <w:sz w:val="22"/>
          <w:szCs w:val="22"/>
        </w:rPr>
        <w:br/>
      </w:r>
      <w:r w:rsidRPr="00995FB7">
        <w:rPr>
          <w:rFonts w:asciiTheme="minorHAnsi" w:hAnsiTheme="minorHAnsi" w:cs="Calibri"/>
          <w:sz w:val="22"/>
          <w:szCs w:val="22"/>
        </w:rPr>
        <w:t>While they were eating, Jesus took bread, and when He had given thanks, He broke it and gave it to His disciples, saying,</w:t>
      </w:r>
    </w:p>
    <w:p w14:paraId="45796308" w14:textId="77777777" w:rsidR="00BD3845" w:rsidRDefault="00BD3845" w:rsidP="00BD3845">
      <w:pPr>
        <w:rPr>
          <w:rFonts w:asciiTheme="minorHAnsi" w:hAnsiTheme="minorHAnsi" w:cs="Calibri"/>
          <w:sz w:val="22"/>
          <w:szCs w:val="22"/>
        </w:rPr>
      </w:pPr>
      <w:r w:rsidRPr="00995FB7">
        <w:rPr>
          <w:rFonts w:asciiTheme="minorHAnsi" w:hAnsiTheme="minorHAnsi" w:cs="Calibri"/>
          <w:b/>
          <w:bCs/>
          <w:color w:val="00B0F0"/>
          <w:sz w:val="22"/>
          <w:szCs w:val="22"/>
        </w:rPr>
        <w:t>PASTOR:</w:t>
      </w:r>
      <w:r w:rsidRPr="00995FB7">
        <w:rPr>
          <w:rFonts w:asciiTheme="minorHAnsi" w:hAnsiTheme="minorHAnsi" w:cs="Calibri"/>
          <w:sz w:val="22"/>
          <w:szCs w:val="22"/>
        </w:rPr>
        <w:br/>
        <w:t>“Take and eat; this is my body.”</w:t>
      </w:r>
    </w:p>
    <w:p w14:paraId="3D578551" w14:textId="77777777" w:rsidR="00995FB7" w:rsidRPr="00995FB7" w:rsidRDefault="00995FB7" w:rsidP="00BD3845">
      <w:pPr>
        <w:rPr>
          <w:rFonts w:asciiTheme="minorHAnsi" w:hAnsiTheme="minorHAnsi" w:cs="Calibri"/>
          <w:sz w:val="22"/>
          <w:szCs w:val="22"/>
        </w:rPr>
      </w:pPr>
    </w:p>
    <w:p w14:paraId="5CD90192" w14:textId="77777777" w:rsidR="00BD3845" w:rsidRDefault="00BD3845" w:rsidP="00BD3845">
      <w:pPr>
        <w:rPr>
          <w:rFonts w:asciiTheme="minorHAnsi" w:hAnsiTheme="minorHAnsi" w:cs="Calibri"/>
          <w:b/>
          <w:bCs/>
          <w:sz w:val="22"/>
          <w:szCs w:val="22"/>
        </w:rPr>
      </w:pPr>
      <w:r w:rsidRPr="00995FB7">
        <w:rPr>
          <w:rFonts w:asciiTheme="minorHAnsi" w:hAnsiTheme="minorHAnsi" w:cs="Calibri"/>
          <w:b/>
          <w:bCs/>
          <w:sz w:val="22"/>
          <w:szCs w:val="22"/>
        </w:rPr>
        <w:t>CONGREGATION:</w:t>
      </w:r>
      <w:r w:rsidRPr="00995FB7">
        <w:rPr>
          <w:rFonts w:asciiTheme="minorHAnsi" w:hAnsiTheme="minorHAnsi" w:cs="Calibri"/>
          <w:sz w:val="22"/>
          <w:szCs w:val="22"/>
        </w:rPr>
        <w:br/>
      </w:r>
      <w:r w:rsidRPr="00995FB7">
        <w:rPr>
          <w:rFonts w:asciiTheme="minorHAnsi" w:hAnsiTheme="minorHAnsi" w:cs="Calibri"/>
          <w:b/>
          <w:bCs/>
          <w:sz w:val="22"/>
          <w:szCs w:val="22"/>
        </w:rPr>
        <w:t>His body was given for us.</w:t>
      </w:r>
      <w:r w:rsidRPr="00995FB7">
        <w:rPr>
          <w:rFonts w:asciiTheme="minorHAnsi" w:hAnsiTheme="minorHAnsi" w:cs="Calibri"/>
          <w:b/>
          <w:bCs/>
          <w:sz w:val="22"/>
          <w:szCs w:val="22"/>
        </w:rPr>
        <w:br/>
        <w:t>We remember Jesus.</w:t>
      </w:r>
    </w:p>
    <w:p w14:paraId="73EFEDF7" w14:textId="77777777" w:rsidR="00DD7E9D" w:rsidRPr="00995FB7" w:rsidRDefault="00DD7E9D" w:rsidP="00BD3845">
      <w:pPr>
        <w:rPr>
          <w:rFonts w:asciiTheme="minorHAnsi" w:hAnsiTheme="minorHAnsi" w:cs="Calibri"/>
          <w:b/>
          <w:bCs/>
          <w:sz w:val="22"/>
          <w:szCs w:val="22"/>
        </w:rPr>
      </w:pPr>
    </w:p>
    <w:p w14:paraId="0C1E2BD0" w14:textId="0710D0F9" w:rsidR="00BD3845" w:rsidRPr="00995FB7" w:rsidRDefault="00BD3845" w:rsidP="00BD3845">
      <w:pPr>
        <w:rPr>
          <w:rFonts w:asciiTheme="minorHAnsi" w:hAnsiTheme="minorHAnsi" w:cs="Calibri"/>
          <w:b/>
          <w:bCs/>
          <w:color w:val="00B0F0"/>
          <w:sz w:val="22"/>
          <w:szCs w:val="22"/>
        </w:rPr>
      </w:pPr>
      <w:r w:rsidRPr="00995FB7">
        <w:rPr>
          <w:rFonts w:asciiTheme="minorHAnsi" w:hAnsiTheme="minorHAnsi" w:cs="Calibri"/>
          <w:b/>
          <w:bCs/>
          <w:color w:val="00B0F0"/>
          <w:sz w:val="22"/>
          <w:szCs w:val="22"/>
        </w:rPr>
        <w:t>PASTOR:</w:t>
      </w:r>
    </w:p>
    <w:p w14:paraId="7C838202" w14:textId="77777777" w:rsidR="00BD3845" w:rsidRPr="00995FB7" w:rsidRDefault="00BD3845" w:rsidP="00BD3845">
      <w:pPr>
        <w:rPr>
          <w:rFonts w:asciiTheme="minorHAnsi" w:hAnsiTheme="minorHAnsi" w:cs="Calibri"/>
          <w:sz w:val="22"/>
          <w:szCs w:val="22"/>
        </w:rPr>
      </w:pPr>
      <w:r w:rsidRPr="00995FB7">
        <w:rPr>
          <w:rFonts w:asciiTheme="minorHAnsi" w:hAnsiTheme="minorHAnsi" w:cs="Calibri"/>
          <w:sz w:val="22"/>
          <w:szCs w:val="22"/>
        </w:rPr>
        <w:t>“Let us receive the body of our Lord”</w:t>
      </w:r>
    </w:p>
    <w:p w14:paraId="5C1F7073" w14:textId="77777777" w:rsidR="00BD3845" w:rsidRPr="00995FB7" w:rsidRDefault="00BD3845" w:rsidP="00BD3845">
      <w:pPr>
        <w:rPr>
          <w:rFonts w:asciiTheme="minorHAnsi" w:hAnsiTheme="minorHAnsi" w:cs="Calibri"/>
          <w:sz w:val="22"/>
          <w:szCs w:val="22"/>
        </w:rPr>
      </w:pPr>
    </w:p>
    <w:p w14:paraId="3D29D102" w14:textId="33D7504E" w:rsidR="00BD3845" w:rsidRPr="00995FB7" w:rsidRDefault="00BD3845" w:rsidP="00BD3845">
      <w:pPr>
        <w:rPr>
          <w:rFonts w:asciiTheme="minorHAnsi" w:hAnsiTheme="minorHAnsi" w:cs="Calibri"/>
          <w:sz w:val="22"/>
          <w:szCs w:val="22"/>
        </w:rPr>
      </w:pPr>
      <w:r w:rsidRPr="00995FB7">
        <w:rPr>
          <w:rFonts w:asciiTheme="minorHAnsi" w:hAnsiTheme="minorHAnsi" w:cs="Calibri"/>
          <w:b/>
          <w:bCs/>
          <w:color w:val="00B0F0"/>
          <w:sz w:val="22"/>
          <w:szCs w:val="22"/>
        </w:rPr>
        <w:t>PASTOR:</w:t>
      </w:r>
      <w:r w:rsidRPr="00995FB7">
        <w:rPr>
          <w:rFonts w:asciiTheme="minorHAnsi" w:hAnsiTheme="minorHAnsi" w:cs="Calibri"/>
          <w:sz w:val="22"/>
          <w:szCs w:val="22"/>
        </w:rPr>
        <w:br/>
        <w:t>Then He took a cup, and when He had given thanks, He gave it to them, saying,</w:t>
      </w:r>
    </w:p>
    <w:p w14:paraId="0843FC6B" w14:textId="77777777" w:rsidR="00BD3845" w:rsidRDefault="00BD3845" w:rsidP="00BD3845">
      <w:pPr>
        <w:rPr>
          <w:rFonts w:asciiTheme="minorHAnsi" w:hAnsiTheme="minorHAnsi" w:cs="Calibri"/>
          <w:sz w:val="22"/>
          <w:szCs w:val="22"/>
        </w:rPr>
      </w:pPr>
      <w:r w:rsidRPr="00995FB7">
        <w:rPr>
          <w:rFonts w:asciiTheme="minorHAnsi" w:hAnsiTheme="minorHAnsi" w:cs="Calibri"/>
          <w:b/>
          <w:bCs/>
          <w:color w:val="00B0F0"/>
          <w:sz w:val="22"/>
          <w:szCs w:val="22"/>
        </w:rPr>
        <w:t>PASTOR:</w:t>
      </w:r>
      <w:r w:rsidRPr="00995FB7">
        <w:rPr>
          <w:rFonts w:asciiTheme="minorHAnsi" w:hAnsiTheme="minorHAnsi" w:cs="Calibri"/>
          <w:color w:val="00B0F0"/>
          <w:sz w:val="22"/>
          <w:szCs w:val="22"/>
        </w:rPr>
        <w:br/>
      </w:r>
      <w:r w:rsidRPr="00995FB7">
        <w:rPr>
          <w:rFonts w:asciiTheme="minorHAnsi" w:hAnsiTheme="minorHAnsi" w:cs="Calibri"/>
          <w:sz w:val="22"/>
          <w:szCs w:val="22"/>
        </w:rPr>
        <w:t>“Drink from it, all of you.”</w:t>
      </w:r>
    </w:p>
    <w:p w14:paraId="28A1AF66" w14:textId="77777777" w:rsidR="00995FB7" w:rsidRPr="00995FB7" w:rsidRDefault="00995FB7" w:rsidP="00BD3845">
      <w:pPr>
        <w:rPr>
          <w:rFonts w:asciiTheme="minorHAnsi" w:hAnsiTheme="minorHAnsi" w:cs="Calibri"/>
          <w:sz w:val="22"/>
          <w:szCs w:val="22"/>
        </w:rPr>
      </w:pPr>
    </w:p>
    <w:p w14:paraId="33373B4F" w14:textId="77777777" w:rsidR="00BD3845" w:rsidRPr="00995FB7" w:rsidRDefault="00BD3845" w:rsidP="00BD3845">
      <w:pPr>
        <w:rPr>
          <w:rFonts w:asciiTheme="minorHAnsi" w:hAnsiTheme="minorHAnsi" w:cs="Calibri"/>
          <w:b/>
          <w:bCs/>
          <w:sz w:val="22"/>
          <w:szCs w:val="22"/>
        </w:rPr>
      </w:pPr>
      <w:r w:rsidRPr="00995FB7">
        <w:rPr>
          <w:rFonts w:asciiTheme="minorHAnsi" w:hAnsiTheme="minorHAnsi" w:cs="Calibri"/>
          <w:b/>
          <w:bCs/>
          <w:sz w:val="22"/>
          <w:szCs w:val="22"/>
        </w:rPr>
        <w:t>CONGREGATION:</w:t>
      </w:r>
      <w:r w:rsidRPr="00995FB7">
        <w:rPr>
          <w:rFonts w:asciiTheme="minorHAnsi" w:hAnsiTheme="minorHAnsi" w:cs="Calibri"/>
          <w:sz w:val="22"/>
          <w:szCs w:val="22"/>
        </w:rPr>
        <w:br/>
      </w:r>
      <w:r w:rsidRPr="00995FB7">
        <w:rPr>
          <w:rFonts w:asciiTheme="minorHAnsi" w:hAnsiTheme="minorHAnsi" w:cs="Calibri"/>
          <w:b/>
          <w:bCs/>
          <w:sz w:val="22"/>
          <w:szCs w:val="22"/>
        </w:rPr>
        <w:t>His blood was poured out for us.</w:t>
      </w:r>
      <w:r w:rsidRPr="00995FB7">
        <w:rPr>
          <w:rFonts w:asciiTheme="minorHAnsi" w:hAnsiTheme="minorHAnsi" w:cs="Calibri"/>
          <w:b/>
          <w:bCs/>
          <w:sz w:val="22"/>
          <w:szCs w:val="22"/>
        </w:rPr>
        <w:br/>
        <w:t>We remember Jesus.</w:t>
      </w:r>
    </w:p>
    <w:p w14:paraId="68EB2681" w14:textId="77777777" w:rsidR="00BD3845" w:rsidRPr="00995FB7" w:rsidRDefault="00BD3845" w:rsidP="00BD3845">
      <w:pPr>
        <w:rPr>
          <w:rFonts w:asciiTheme="minorHAnsi" w:hAnsiTheme="minorHAnsi" w:cs="Calibri"/>
          <w:sz w:val="22"/>
          <w:szCs w:val="22"/>
        </w:rPr>
      </w:pPr>
    </w:p>
    <w:p w14:paraId="203116C8" w14:textId="77777777" w:rsidR="00BD3845" w:rsidRDefault="00BD3845" w:rsidP="00BD3845">
      <w:pPr>
        <w:rPr>
          <w:rFonts w:asciiTheme="minorHAnsi" w:hAnsiTheme="minorHAnsi" w:cs="Calibri"/>
          <w:sz w:val="22"/>
          <w:szCs w:val="22"/>
        </w:rPr>
      </w:pPr>
      <w:r w:rsidRPr="00995FB7">
        <w:rPr>
          <w:rFonts w:asciiTheme="minorHAnsi" w:hAnsiTheme="minorHAnsi" w:cs="Calibri"/>
          <w:b/>
          <w:bCs/>
          <w:color w:val="00B0F0"/>
          <w:sz w:val="22"/>
          <w:szCs w:val="22"/>
        </w:rPr>
        <w:t>PASTOR:</w:t>
      </w:r>
      <w:r w:rsidRPr="00995FB7">
        <w:rPr>
          <w:rFonts w:asciiTheme="minorHAnsi" w:hAnsiTheme="minorHAnsi" w:cs="Calibri"/>
          <w:color w:val="00B0F0"/>
          <w:sz w:val="22"/>
          <w:szCs w:val="22"/>
        </w:rPr>
        <w:br/>
      </w:r>
      <w:r w:rsidRPr="00995FB7">
        <w:rPr>
          <w:rFonts w:asciiTheme="minorHAnsi" w:hAnsiTheme="minorHAnsi" w:cs="Calibri"/>
          <w:sz w:val="22"/>
          <w:szCs w:val="22"/>
        </w:rPr>
        <w:t>“This is my blood of the covenant, which is poured out for many for the forgiveness of sins.”</w:t>
      </w:r>
    </w:p>
    <w:p w14:paraId="26A2A821" w14:textId="77777777" w:rsidR="00281551" w:rsidRPr="00995FB7" w:rsidRDefault="00281551" w:rsidP="00BD3845">
      <w:pPr>
        <w:rPr>
          <w:rFonts w:asciiTheme="minorHAnsi" w:hAnsiTheme="minorHAnsi" w:cs="Calibri"/>
          <w:sz w:val="22"/>
          <w:szCs w:val="22"/>
        </w:rPr>
      </w:pPr>
    </w:p>
    <w:p w14:paraId="1643AA0F" w14:textId="77777777" w:rsidR="00BD3845" w:rsidRDefault="00BD3845" w:rsidP="00BD3845">
      <w:pPr>
        <w:rPr>
          <w:rFonts w:asciiTheme="minorHAnsi" w:hAnsiTheme="minorHAnsi" w:cs="Calibri"/>
          <w:sz w:val="22"/>
          <w:szCs w:val="22"/>
        </w:rPr>
      </w:pPr>
      <w:r w:rsidRPr="00995FB7">
        <w:rPr>
          <w:rFonts w:asciiTheme="minorHAnsi" w:hAnsiTheme="minorHAnsi" w:cs="Calibri"/>
          <w:sz w:val="22"/>
          <w:szCs w:val="22"/>
        </w:rPr>
        <w:t>“Let us the receive blood of our Lord.”</w:t>
      </w:r>
    </w:p>
    <w:p w14:paraId="727A1ED5" w14:textId="77777777" w:rsidR="00995FB7" w:rsidRPr="00995FB7" w:rsidRDefault="00995FB7" w:rsidP="00BD3845">
      <w:pPr>
        <w:rPr>
          <w:rFonts w:asciiTheme="minorHAnsi" w:hAnsiTheme="minorHAnsi" w:cs="Calibri"/>
          <w:sz w:val="22"/>
          <w:szCs w:val="22"/>
        </w:rPr>
      </w:pPr>
    </w:p>
    <w:p w14:paraId="3CDFCC27" w14:textId="77777777" w:rsidR="00BD3845" w:rsidRDefault="00BD3845" w:rsidP="00BD3845">
      <w:pPr>
        <w:rPr>
          <w:rFonts w:asciiTheme="minorHAnsi" w:hAnsiTheme="minorHAnsi" w:cs="Calibri"/>
          <w:b/>
          <w:bCs/>
          <w:sz w:val="22"/>
          <w:szCs w:val="22"/>
        </w:rPr>
      </w:pPr>
      <w:r w:rsidRPr="00995FB7">
        <w:rPr>
          <w:rFonts w:asciiTheme="minorHAnsi" w:hAnsiTheme="minorHAnsi" w:cs="Calibri"/>
          <w:b/>
          <w:bCs/>
          <w:sz w:val="22"/>
          <w:szCs w:val="22"/>
        </w:rPr>
        <w:t>CONGREGATION:</w:t>
      </w:r>
      <w:r w:rsidRPr="00995FB7">
        <w:rPr>
          <w:rFonts w:asciiTheme="minorHAnsi" w:hAnsiTheme="minorHAnsi" w:cs="Calibri"/>
          <w:sz w:val="22"/>
          <w:szCs w:val="22"/>
        </w:rPr>
        <w:br/>
      </w:r>
      <w:r w:rsidRPr="00995FB7">
        <w:rPr>
          <w:rFonts w:asciiTheme="minorHAnsi" w:hAnsiTheme="minorHAnsi" w:cs="Calibri"/>
          <w:b/>
          <w:bCs/>
          <w:sz w:val="22"/>
          <w:szCs w:val="22"/>
        </w:rPr>
        <w:t>In Christ, we are forgiven.</w:t>
      </w:r>
      <w:r w:rsidRPr="00995FB7">
        <w:rPr>
          <w:rFonts w:asciiTheme="minorHAnsi" w:hAnsiTheme="minorHAnsi" w:cs="Calibri"/>
          <w:b/>
          <w:bCs/>
          <w:sz w:val="22"/>
          <w:szCs w:val="22"/>
        </w:rPr>
        <w:br/>
        <w:t>In Christ, we are redeemed.</w:t>
      </w:r>
      <w:r w:rsidRPr="00995FB7">
        <w:rPr>
          <w:rFonts w:asciiTheme="minorHAnsi" w:hAnsiTheme="minorHAnsi" w:cs="Calibri"/>
          <w:b/>
          <w:bCs/>
          <w:sz w:val="22"/>
          <w:szCs w:val="22"/>
        </w:rPr>
        <w:br/>
        <w:t>In Christ, we are one.</w:t>
      </w:r>
    </w:p>
    <w:p w14:paraId="1135D4B0" w14:textId="77777777" w:rsidR="00995FB7" w:rsidRPr="00995FB7" w:rsidRDefault="00995FB7" w:rsidP="00BD3845">
      <w:pPr>
        <w:rPr>
          <w:rFonts w:asciiTheme="minorHAnsi" w:hAnsiTheme="minorHAnsi" w:cs="Calibri"/>
          <w:sz w:val="22"/>
          <w:szCs w:val="22"/>
        </w:rPr>
      </w:pPr>
    </w:p>
    <w:p w14:paraId="70A7D1AD" w14:textId="77777777" w:rsidR="00BD3845" w:rsidRDefault="00BD3845" w:rsidP="00BD3845">
      <w:pPr>
        <w:rPr>
          <w:rFonts w:asciiTheme="minorHAnsi" w:hAnsiTheme="minorHAnsi" w:cs="Calibri"/>
          <w:sz w:val="22"/>
          <w:szCs w:val="22"/>
        </w:rPr>
      </w:pPr>
      <w:r w:rsidRPr="00995FB7">
        <w:rPr>
          <w:rFonts w:asciiTheme="minorHAnsi" w:hAnsiTheme="minorHAnsi" w:cs="Calibri"/>
          <w:b/>
          <w:bCs/>
          <w:color w:val="00B0F0"/>
          <w:sz w:val="22"/>
          <w:szCs w:val="22"/>
        </w:rPr>
        <w:t>PASTOR:</w:t>
      </w:r>
      <w:r w:rsidRPr="00995FB7">
        <w:rPr>
          <w:rFonts w:asciiTheme="minorHAnsi" w:hAnsiTheme="minorHAnsi" w:cs="Calibri"/>
          <w:sz w:val="22"/>
          <w:szCs w:val="22"/>
        </w:rPr>
        <w:br/>
        <w:t>Church, what do we proclaim at this Table?</w:t>
      </w:r>
    </w:p>
    <w:p w14:paraId="35C7C290" w14:textId="77777777" w:rsidR="00995FB7" w:rsidRPr="00995FB7" w:rsidRDefault="00995FB7" w:rsidP="00BD3845">
      <w:pPr>
        <w:rPr>
          <w:rFonts w:asciiTheme="minorHAnsi" w:hAnsiTheme="minorHAnsi" w:cs="Calibri"/>
          <w:sz w:val="22"/>
          <w:szCs w:val="22"/>
        </w:rPr>
      </w:pPr>
    </w:p>
    <w:p w14:paraId="7123CE0F" w14:textId="77777777" w:rsidR="00BD3845" w:rsidRDefault="00BD3845" w:rsidP="00BD3845">
      <w:pPr>
        <w:rPr>
          <w:rFonts w:asciiTheme="minorHAnsi" w:hAnsiTheme="minorHAnsi" w:cs="Calibri"/>
          <w:b/>
          <w:bCs/>
          <w:sz w:val="22"/>
          <w:szCs w:val="22"/>
        </w:rPr>
      </w:pPr>
      <w:r w:rsidRPr="00995FB7">
        <w:rPr>
          <w:rFonts w:asciiTheme="minorHAnsi" w:hAnsiTheme="minorHAnsi" w:cs="Calibri"/>
          <w:b/>
          <w:bCs/>
          <w:sz w:val="22"/>
          <w:szCs w:val="22"/>
        </w:rPr>
        <w:t>CONGREGATION:</w:t>
      </w:r>
      <w:r w:rsidRPr="00995FB7">
        <w:rPr>
          <w:rFonts w:asciiTheme="minorHAnsi" w:hAnsiTheme="minorHAnsi" w:cs="Calibri"/>
          <w:sz w:val="22"/>
          <w:szCs w:val="22"/>
        </w:rPr>
        <w:br/>
      </w:r>
      <w:r w:rsidRPr="00995FB7">
        <w:rPr>
          <w:rFonts w:asciiTheme="minorHAnsi" w:hAnsiTheme="minorHAnsi" w:cs="Calibri"/>
          <w:b/>
          <w:bCs/>
          <w:sz w:val="22"/>
          <w:szCs w:val="22"/>
        </w:rPr>
        <w:t>Christ has died.</w:t>
      </w:r>
      <w:r w:rsidRPr="00995FB7">
        <w:rPr>
          <w:rFonts w:asciiTheme="minorHAnsi" w:hAnsiTheme="minorHAnsi" w:cs="Calibri"/>
          <w:b/>
          <w:bCs/>
          <w:sz w:val="22"/>
          <w:szCs w:val="22"/>
        </w:rPr>
        <w:br/>
        <w:t>Christ is risen.</w:t>
      </w:r>
      <w:r w:rsidRPr="00995FB7">
        <w:rPr>
          <w:rFonts w:asciiTheme="minorHAnsi" w:hAnsiTheme="minorHAnsi" w:cs="Calibri"/>
          <w:b/>
          <w:bCs/>
          <w:sz w:val="22"/>
          <w:szCs w:val="22"/>
        </w:rPr>
        <w:br/>
        <w:t>Christ will come again!</w:t>
      </w:r>
    </w:p>
    <w:p w14:paraId="048F96A1" w14:textId="77777777" w:rsidR="00995FB7" w:rsidRPr="00995FB7" w:rsidRDefault="00995FB7" w:rsidP="00BD3845">
      <w:pPr>
        <w:rPr>
          <w:rFonts w:asciiTheme="minorHAnsi" w:hAnsiTheme="minorHAnsi" w:cs="Calibri"/>
          <w:sz w:val="22"/>
          <w:szCs w:val="22"/>
        </w:rPr>
      </w:pPr>
    </w:p>
    <w:p w14:paraId="05A50B2A" w14:textId="77777777" w:rsidR="00BD3845" w:rsidRDefault="00BD3845" w:rsidP="00BD3845">
      <w:pPr>
        <w:rPr>
          <w:rFonts w:asciiTheme="minorHAnsi" w:hAnsiTheme="minorHAnsi" w:cs="Calibri"/>
          <w:sz w:val="22"/>
          <w:szCs w:val="22"/>
        </w:rPr>
      </w:pPr>
      <w:r w:rsidRPr="00995FB7">
        <w:rPr>
          <w:rFonts w:asciiTheme="minorHAnsi" w:hAnsiTheme="minorHAnsi" w:cs="Calibri"/>
          <w:b/>
          <w:bCs/>
          <w:color w:val="00B0F0"/>
          <w:sz w:val="22"/>
          <w:szCs w:val="22"/>
        </w:rPr>
        <w:t>PASTOR:</w:t>
      </w:r>
      <w:r w:rsidRPr="00995FB7">
        <w:rPr>
          <w:rFonts w:asciiTheme="minorHAnsi" w:hAnsiTheme="minorHAnsi" w:cs="Calibri"/>
          <w:color w:val="00B0F0"/>
          <w:sz w:val="22"/>
          <w:szCs w:val="22"/>
        </w:rPr>
        <w:br/>
      </w:r>
      <w:r w:rsidRPr="00995FB7">
        <w:rPr>
          <w:rFonts w:asciiTheme="minorHAnsi" w:hAnsiTheme="minorHAnsi" w:cs="Calibri"/>
          <w:sz w:val="22"/>
          <w:szCs w:val="22"/>
        </w:rPr>
        <w:t>And until our King returns—</w:t>
      </w:r>
    </w:p>
    <w:p w14:paraId="6F28A4DB" w14:textId="77777777" w:rsidR="00995FB7" w:rsidRPr="00995FB7" w:rsidRDefault="00995FB7" w:rsidP="00BD3845">
      <w:pPr>
        <w:rPr>
          <w:rFonts w:asciiTheme="minorHAnsi" w:hAnsiTheme="minorHAnsi" w:cs="Calibri"/>
          <w:sz w:val="22"/>
          <w:szCs w:val="22"/>
        </w:rPr>
      </w:pPr>
    </w:p>
    <w:p w14:paraId="27AA0B86" w14:textId="77777777" w:rsidR="00BD3845" w:rsidRPr="00995FB7" w:rsidRDefault="00BD3845" w:rsidP="00BD3845">
      <w:pPr>
        <w:rPr>
          <w:rFonts w:asciiTheme="minorHAnsi" w:hAnsiTheme="minorHAnsi" w:cs="Calibri"/>
          <w:b/>
          <w:bCs/>
          <w:sz w:val="22"/>
          <w:szCs w:val="22"/>
        </w:rPr>
      </w:pPr>
      <w:r w:rsidRPr="00995FB7">
        <w:rPr>
          <w:rFonts w:asciiTheme="minorHAnsi" w:hAnsiTheme="minorHAnsi" w:cs="Calibri"/>
          <w:b/>
          <w:bCs/>
          <w:sz w:val="22"/>
          <w:szCs w:val="22"/>
        </w:rPr>
        <w:t>ALL:</w:t>
      </w:r>
      <w:r w:rsidRPr="00995FB7">
        <w:rPr>
          <w:rFonts w:asciiTheme="minorHAnsi" w:hAnsiTheme="minorHAnsi" w:cs="Calibri"/>
          <w:sz w:val="22"/>
          <w:szCs w:val="22"/>
        </w:rPr>
        <w:br/>
      </w:r>
      <w:r w:rsidRPr="00995FB7">
        <w:rPr>
          <w:rFonts w:asciiTheme="minorHAnsi" w:hAnsiTheme="minorHAnsi" w:cs="Calibri"/>
          <w:b/>
          <w:bCs/>
          <w:sz w:val="22"/>
          <w:szCs w:val="22"/>
        </w:rPr>
        <w:t>We remember.</w:t>
      </w:r>
      <w:r w:rsidRPr="00995FB7">
        <w:rPr>
          <w:rFonts w:asciiTheme="minorHAnsi" w:hAnsiTheme="minorHAnsi" w:cs="Calibri"/>
          <w:b/>
          <w:bCs/>
          <w:sz w:val="22"/>
          <w:szCs w:val="22"/>
        </w:rPr>
        <w:br/>
        <w:t>We give thanks.</w:t>
      </w:r>
      <w:r w:rsidRPr="00995FB7">
        <w:rPr>
          <w:rFonts w:asciiTheme="minorHAnsi" w:hAnsiTheme="minorHAnsi" w:cs="Calibri"/>
          <w:b/>
          <w:bCs/>
          <w:sz w:val="22"/>
          <w:szCs w:val="22"/>
        </w:rPr>
        <w:br/>
        <w:t>We proclaim Jesus!</w:t>
      </w:r>
    </w:p>
    <w:p w14:paraId="1C36121D" w14:textId="77777777" w:rsidR="00050638" w:rsidRPr="00995FB7" w:rsidRDefault="00050638" w:rsidP="00050638">
      <w:pPr>
        <w:rPr>
          <w:rFonts w:asciiTheme="minorHAnsi" w:hAnsiTheme="minorHAnsi"/>
          <w:b/>
          <w:bCs/>
          <w:sz w:val="22"/>
          <w:szCs w:val="22"/>
          <w:highlight w:val="yellow"/>
        </w:rPr>
      </w:pPr>
    </w:p>
    <w:p w14:paraId="6161A37D" w14:textId="01DA6681" w:rsidR="00050638" w:rsidRDefault="00050638" w:rsidP="00050638">
      <w:pPr>
        <w:rPr>
          <w:rFonts w:asciiTheme="minorHAnsi" w:hAnsiTheme="minorHAnsi"/>
          <w:b/>
          <w:bCs/>
          <w:sz w:val="22"/>
          <w:szCs w:val="22"/>
        </w:rPr>
      </w:pPr>
      <w:r w:rsidRPr="00995FB7">
        <w:rPr>
          <w:rFonts w:asciiTheme="minorHAnsi" w:hAnsiTheme="minorHAnsi"/>
          <w:b/>
          <w:bCs/>
          <w:sz w:val="22"/>
          <w:szCs w:val="22"/>
          <w:highlight w:val="yellow"/>
        </w:rPr>
        <w:t>INVITATION PRAYER</w:t>
      </w:r>
      <w:r w:rsidRPr="00995FB7">
        <w:rPr>
          <w:rFonts w:asciiTheme="minorHAnsi" w:hAnsiTheme="minorHAnsi"/>
          <w:b/>
          <w:bCs/>
          <w:sz w:val="22"/>
          <w:szCs w:val="22"/>
        </w:rPr>
        <w:t xml:space="preserve"> – </w:t>
      </w:r>
      <w:r w:rsidR="00BD3845" w:rsidRPr="00995FB7">
        <w:rPr>
          <w:rFonts w:asciiTheme="minorHAnsi" w:hAnsiTheme="minorHAnsi"/>
          <w:b/>
          <w:bCs/>
          <w:sz w:val="22"/>
          <w:szCs w:val="22"/>
        </w:rPr>
        <w:t>Tap Plate</w:t>
      </w:r>
    </w:p>
    <w:p w14:paraId="4B42FDDA" w14:textId="77777777" w:rsidR="00995FB7" w:rsidRPr="00995FB7" w:rsidRDefault="00995FB7" w:rsidP="00050638">
      <w:pPr>
        <w:rPr>
          <w:rFonts w:asciiTheme="minorHAnsi" w:hAnsiTheme="minorHAnsi"/>
          <w:b/>
          <w:bCs/>
          <w:sz w:val="22"/>
          <w:szCs w:val="22"/>
        </w:rPr>
      </w:pPr>
    </w:p>
    <w:p w14:paraId="79C9CF81" w14:textId="4E1C74F4" w:rsidR="00050638" w:rsidRDefault="00050638" w:rsidP="00050638">
      <w:pPr>
        <w:rPr>
          <w:rFonts w:asciiTheme="minorHAnsi" w:hAnsiTheme="minorHAnsi" w:cs="Calibri"/>
          <w:sz w:val="22"/>
          <w:szCs w:val="22"/>
        </w:rPr>
      </w:pPr>
      <w:r w:rsidRPr="00995FB7">
        <w:rPr>
          <w:rFonts w:asciiTheme="minorHAnsi" w:hAnsiTheme="minorHAnsi"/>
          <w:b/>
          <w:bCs/>
          <w:sz w:val="22"/>
          <w:szCs w:val="22"/>
        </w:rPr>
        <w:t>Soul Tattoo:</w:t>
      </w:r>
      <w:r w:rsidRPr="00995FB7">
        <w:rPr>
          <w:rFonts w:asciiTheme="minorHAnsi" w:hAnsiTheme="minorHAnsi"/>
          <w:sz w:val="22"/>
          <w:szCs w:val="22"/>
        </w:rPr>
        <w:t xml:space="preserve"> </w:t>
      </w:r>
      <w:r w:rsidR="00BD3845" w:rsidRPr="00995FB7">
        <w:rPr>
          <w:rFonts w:asciiTheme="minorHAnsi" w:hAnsiTheme="minorHAnsi" w:cs="Calibri"/>
          <w:sz w:val="22"/>
          <w:szCs w:val="22"/>
        </w:rPr>
        <w:t>Let pain shape you into a hero, not a villain</w:t>
      </w:r>
    </w:p>
    <w:p w14:paraId="0B77E3CA" w14:textId="77777777" w:rsidR="00995FB7" w:rsidRPr="00995FB7" w:rsidRDefault="00995FB7" w:rsidP="00050638">
      <w:pPr>
        <w:rPr>
          <w:rFonts w:asciiTheme="minorHAnsi" w:hAnsiTheme="minorHAnsi"/>
          <w:sz w:val="22"/>
          <w:szCs w:val="22"/>
        </w:rPr>
      </w:pPr>
    </w:p>
    <w:p w14:paraId="4E2A8F55" w14:textId="7B38DF85" w:rsidR="00050638" w:rsidRPr="00995FB7" w:rsidRDefault="00050638" w:rsidP="00050638">
      <w:pPr>
        <w:contextualSpacing/>
        <w:rPr>
          <w:rFonts w:asciiTheme="minorHAnsi" w:hAnsiTheme="minorHAnsi" w:cs="Calibri"/>
          <w:sz w:val="22"/>
          <w:szCs w:val="22"/>
        </w:rPr>
      </w:pPr>
      <w:r w:rsidRPr="00995FB7">
        <w:rPr>
          <w:rFonts w:asciiTheme="minorHAnsi" w:hAnsiTheme="minorHAnsi"/>
          <w:b/>
          <w:bCs/>
          <w:sz w:val="22"/>
          <w:szCs w:val="22"/>
        </w:rPr>
        <w:t>Action Step:</w:t>
      </w:r>
      <w:r w:rsidRPr="00995FB7">
        <w:rPr>
          <w:rFonts w:asciiTheme="minorHAnsi" w:hAnsiTheme="minorHAnsi"/>
          <w:sz w:val="22"/>
          <w:szCs w:val="22"/>
        </w:rPr>
        <w:t xml:space="preserve"> </w:t>
      </w:r>
      <w:r w:rsidR="00BD3845" w:rsidRPr="00995FB7">
        <w:rPr>
          <w:rFonts w:asciiTheme="minorHAnsi" w:hAnsiTheme="minorHAnsi"/>
          <w:sz w:val="22"/>
          <w:szCs w:val="22"/>
        </w:rPr>
        <w:t xml:space="preserve">Discover who God is, who you are, and how to use your gifts at Growth Track.  </w:t>
      </w:r>
    </w:p>
    <w:p w14:paraId="493C8F9A" w14:textId="4F4D3C68" w:rsidR="00050638" w:rsidRPr="00B9391B" w:rsidRDefault="00050638" w:rsidP="00050638">
      <w:pPr>
        <w:rPr>
          <w:rFonts w:asciiTheme="minorHAnsi" w:hAnsiTheme="minorHAnsi"/>
          <w:sz w:val="22"/>
          <w:szCs w:val="22"/>
        </w:rPr>
      </w:pPr>
    </w:p>
    <w:sectPr w:rsidR="00050638" w:rsidRPr="00B939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Times">
    <w:altName w:val="Times New Roman"/>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20D1E"/>
    <w:multiLevelType w:val="hybridMultilevel"/>
    <w:tmpl w:val="B100D8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23873B4"/>
    <w:multiLevelType w:val="hybridMultilevel"/>
    <w:tmpl w:val="58F63BD8"/>
    <w:lvl w:ilvl="0" w:tplc="E626EA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302806"/>
    <w:multiLevelType w:val="hybridMultilevel"/>
    <w:tmpl w:val="F30CD7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364904"/>
    <w:multiLevelType w:val="hybridMultilevel"/>
    <w:tmpl w:val="03982C7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033534058">
    <w:abstractNumId w:val="2"/>
  </w:num>
  <w:num w:numId="2" w16cid:durableId="445275348">
    <w:abstractNumId w:val="3"/>
  </w:num>
  <w:num w:numId="3" w16cid:durableId="1456800027">
    <w:abstractNumId w:val="0"/>
  </w:num>
  <w:num w:numId="4" w16cid:durableId="1024359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9"/>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845"/>
    <w:rsid w:val="00050638"/>
    <w:rsid w:val="001634C3"/>
    <w:rsid w:val="00281551"/>
    <w:rsid w:val="002A5F66"/>
    <w:rsid w:val="002D7E57"/>
    <w:rsid w:val="003555E7"/>
    <w:rsid w:val="003D3638"/>
    <w:rsid w:val="005E702B"/>
    <w:rsid w:val="00655460"/>
    <w:rsid w:val="007D47F8"/>
    <w:rsid w:val="007D7D8E"/>
    <w:rsid w:val="00847B1F"/>
    <w:rsid w:val="009649AC"/>
    <w:rsid w:val="00995FB7"/>
    <w:rsid w:val="00AA2430"/>
    <w:rsid w:val="00AF1FCB"/>
    <w:rsid w:val="00B9391B"/>
    <w:rsid w:val="00BD3845"/>
    <w:rsid w:val="00C25F93"/>
    <w:rsid w:val="00DA5560"/>
    <w:rsid w:val="00DD7E9D"/>
    <w:rsid w:val="00E723F2"/>
    <w:rsid w:val="00E85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C9F668"/>
  <w15:chartTrackingRefBased/>
  <w15:docId w15:val="{997BCAED-B011-432A-8A71-E357ECA00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5E7"/>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5063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063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0638"/>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0638"/>
    <w:pPr>
      <w:keepNext/>
      <w:keepLines/>
      <w:spacing w:before="80" w:after="40" w:line="259" w:lineRule="auto"/>
      <w:outlineLvl w:val="3"/>
    </w:pPr>
    <w:rPr>
      <w:rFonts w:asciiTheme="minorHAnsi" w:eastAsiaTheme="majorEastAsia" w:hAnsiTheme="minorHAnsi"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050638"/>
    <w:pPr>
      <w:keepNext/>
      <w:keepLines/>
      <w:spacing w:before="80" w:after="40" w:line="259" w:lineRule="auto"/>
      <w:outlineLvl w:val="4"/>
    </w:pPr>
    <w:rPr>
      <w:rFonts w:asciiTheme="minorHAnsi" w:eastAsiaTheme="majorEastAsia" w:hAnsiTheme="minorHAnsi"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050638"/>
    <w:pPr>
      <w:keepNext/>
      <w:keepLines/>
      <w:spacing w:before="40" w:line="259" w:lineRule="auto"/>
      <w:outlineLvl w:val="5"/>
    </w:pPr>
    <w:rPr>
      <w:rFonts w:asciiTheme="minorHAnsi" w:eastAsiaTheme="majorEastAsia" w:hAnsiTheme="minorHAnsi"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050638"/>
    <w:pPr>
      <w:keepNext/>
      <w:keepLines/>
      <w:spacing w:before="40" w:line="259" w:lineRule="auto"/>
      <w:outlineLvl w:val="6"/>
    </w:pPr>
    <w:rPr>
      <w:rFonts w:asciiTheme="minorHAnsi" w:eastAsiaTheme="majorEastAsia" w:hAnsiTheme="minorHAnsi"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050638"/>
    <w:pPr>
      <w:keepNext/>
      <w:keepLines/>
      <w:spacing w:line="259" w:lineRule="auto"/>
      <w:outlineLvl w:val="7"/>
    </w:pPr>
    <w:rPr>
      <w:rFonts w:asciiTheme="minorHAnsi" w:eastAsiaTheme="majorEastAsia" w:hAnsiTheme="minorHAnsi"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050638"/>
    <w:pPr>
      <w:keepNext/>
      <w:keepLines/>
      <w:spacing w:line="259" w:lineRule="auto"/>
      <w:outlineLvl w:val="8"/>
    </w:pPr>
    <w:rPr>
      <w:rFonts w:asciiTheme="minorHAnsi" w:eastAsiaTheme="majorEastAsia" w:hAnsiTheme="minorHAnsi" w:cstheme="majorBidi"/>
      <w:color w:val="272727" w:themeColor="text1" w:themeTint="D8"/>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06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06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06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06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06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06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06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06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0638"/>
    <w:rPr>
      <w:rFonts w:eastAsiaTheme="majorEastAsia" w:cstheme="majorBidi"/>
      <w:color w:val="272727" w:themeColor="text1" w:themeTint="D8"/>
    </w:rPr>
  </w:style>
  <w:style w:type="paragraph" w:styleId="Title">
    <w:name w:val="Title"/>
    <w:basedOn w:val="Normal"/>
    <w:next w:val="Normal"/>
    <w:link w:val="TitleChar"/>
    <w:uiPriority w:val="10"/>
    <w:qFormat/>
    <w:rsid w:val="0005063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06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0638"/>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06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0638"/>
    <w:pPr>
      <w:spacing w:before="160" w:after="160" w:line="259" w:lineRule="auto"/>
      <w:jc w:val="center"/>
    </w:pPr>
    <w:rPr>
      <w:rFonts w:asciiTheme="minorHAnsi" w:eastAsiaTheme="minorHAnsi" w:hAnsiTheme="minorHAnsi" w:cstheme="minorBidi"/>
      <w:i/>
      <w:iCs/>
      <w:color w:val="404040" w:themeColor="text1" w:themeTint="BF"/>
      <w:sz w:val="22"/>
      <w:szCs w:val="22"/>
    </w:rPr>
  </w:style>
  <w:style w:type="character" w:customStyle="1" w:styleId="QuoteChar">
    <w:name w:val="Quote Char"/>
    <w:basedOn w:val="DefaultParagraphFont"/>
    <w:link w:val="Quote"/>
    <w:uiPriority w:val="29"/>
    <w:rsid w:val="00050638"/>
    <w:rPr>
      <w:i/>
      <w:iCs/>
      <w:color w:val="404040" w:themeColor="text1" w:themeTint="BF"/>
    </w:rPr>
  </w:style>
  <w:style w:type="paragraph" w:styleId="ListParagraph">
    <w:name w:val="List Paragraph"/>
    <w:basedOn w:val="Normal"/>
    <w:uiPriority w:val="34"/>
    <w:qFormat/>
    <w:rsid w:val="00050638"/>
    <w:pPr>
      <w:spacing w:after="160" w:line="259" w:lineRule="auto"/>
      <w:ind w:left="720"/>
      <w:contextualSpacing/>
    </w:pPr>
    <w:rPr>
      <w:rFonts w:asciiTheme="minorHAnsi" w:eastAsiaTheme="minorHAnsi" w:hAnsiTheme="minorHAnsi" w:cstheme="minorBidi"/>
      <w:sz w:val="22"/>
      <w:szCs w:val="22"/>
    </w:rPr>
  </w:style>
  <w:style w:type="character" w:styleId="IntenseEmphasis">
    <w:name w:val="Intense Emphasis"/>
    <w:basedOn w:val="DefaultParagraphFont"/>
    <w:uiPriority w:val="21"/>
    <w:qFormat/>
    <w:rsid w:val="00050638"/>
    <w:rPr>
      <w:i/>
      <w:iCs/>
      <w:color w:val="0F4761" w:themeColor="accent1" w:themeShade="BF"/>
    </w:rPr>
  </w:style>
  <w:style w:type="paragraph" w:styleId="IntenseQuote">
    <w:name w:val="Intense Quote"/>
    <w:basedOn w:val="Normal"/>
    <w:next w:val="Normal"/>
    <w:link w:val="IntenseQuoteChar"/>
    <w:uiPriority w:val="30"/>
    <w:qFormat/>
    <w:rsid w:val="0005063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sz w:val="22"/>
      <w:szCs w:val="22"/>
    </w:rPr>
  </w:style>
  <w:style w:type="character" w:customStyle="1" w:styleId="IntenseQuoteChar">
    <w:name w:val="Intense Quote Char"/>
    <w:basedOn w:val="DefaultParagraphFont"/>
    <w:link w:val="IntenseQuote"/>
    <w:uiPriority w:val="30"/>
    <w:rsid w:val="00050638"/>
    <w:rPr>
      <w:i/>
      <w:iCs/>
      <w:color w:val="0F4761" w:themeColor="accent1" w:themeShade="BF"/>
    </w:rPr>
  </w:style>
  <w:style w:type="character" w:styleId="IntenseReference">
    <w:name w:val="Intense Reference"/>
    <w:basedOn w:val="DefaultParagraphFont"/>
    <w:uiPriority w:val="32"/>
    <w:qFormat/>
    <w:rsid w:val="00050638"/>
    <w:rPr>
      <w:b/>
      <w:bCs/>
      <w:smallCaps/>
      <w:color w:val="0F4761" w:themeColor="accent1" w:themeShade="BF"/>
      <w:spacing w:val="5"/>
    </w:rPr>
  </w:style>
  <w:style w:type="table" w:styleId="TableGrid">
    <w:name w:val="Table Grid"/>
    <w:basedOn w:val="TableNormal"/>
    <w:uiPriority w:val="39"/>
    <w:rsid w:val="0005063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Users/kristel/Library/Group%20Containers/UBF8T346G9.Office/User%20Content.localized/Templates.localized/Sermon%20Outli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474c54-cc7e-44c0-a7af-ebda73382c70">
      <Terms xmlns="http://schemas.microsoft.com/office/infopath/2007/PartnerControls"/>
    </lcf76f155ced4ddcb4097134ff3c332f>
    <TaxCatchAll xmlns="f0954afa-f546-4679-99b9-dfd605c58c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BFDAD514FD65141932424657D791EA6" ma:contentTypeVersion="18" ma:contentTypeDescription="Create a new document." ma:contentTypeScope="" ma:versionID="f3d8cdd36e044215c67964db03f8a0ea">
  <xsd:schema xmlns:xsd="http://www.w3.org/2001/XMLSchema" xmlns:xs="http://www.w3.org/2001/XMLSchema" xmlns:p="http://schemas.microsoft.com/office/2006/metadata/properties" xmlns:ns2="f9474c54-cc7e-44c0-a7af-ebda73382c70" xmlns:ns3="f0954afa-f546-4679-99b9-dfd605c58ca1" targetNamespace="http://schemas.microsoft.com/office/2006/metadata/properties" ma:root="true" ma:fieldsID="e123702ebfb7cc89b62073e0880345f3" ns2:_="" ns3:_="">
    <xsd:import namespace="f9474c54-cc7e-44c0-a7af-ebda73382c70"/>
    <xsd:import namespace="f0954afa-f546-4679-99b9-dfd605c58c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74c54-cc7e-44c0-a7af-ebda73382c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fa53dc-784c-4ec1-bd7d-8f2a2e1feb00"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954afa-f546-4679-99b9-dfd605c58ca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f5dfe1f-a639-4e69-99d1-9ebbb9a285f2}" ma:internalName="TaxCatchAll" ma:showField="CatchAllData" ma:web="f0954afa-f546-4679-99b9-dfd605c58c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10B061-6658-4D7F-BD55-178F19763665}">
  <ds:schemaRefs>
    <ds:schemaRef ds:uri="http://schemas.microsoft.com/sharepoint/v3/contenttype/forms"/>
  </ds:schemaRefs>
</ds:datastoreItem>
</file>

<file path=customXml/itemProps2.xml><?xml version="1.0" encoding="utf-8"?>
<ds:datastoreItem xmlns:ds="http://schemas.openxmlformats.org/officeDocument/2006/customXml" ds:itemID="{172B8B62-1867-43F8-A5FC-7F3B37D39C7C}">
  <ds:schemaRefs>
    <ds:schemaRef ds:uri="http://schemas.microsoft.com/office/2006/metadata/properties"/>
    <ds:schemaRef ds:uri="http://schemas.microsoft.com/office/infopath/2007/PartnerControls"/>
    <ds:schemaRef ds:uri="f9474c54-cc7e-44c0-a7af-ebda73382c70"/>
    <ds:schemaRef ds:uri="f0954afa-f546-4679-99b9-dfd605c58ca1"/>
  </ds:schemaRefs>
</ds:datastoreItem>
</file>

<file path=customXml/itemProps3.xml><?xml version="1.0" encoding="utf-8"?>
<ds:datastoreItem xmlns:ds="http://schemas.openxmlformats.org/officeDocument/2006/customXml" ds:itemID="{C0ABF2EC-3159-487F-9E85-1921F2484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74c54-cc7e-44c0-a7af-ebda73382c70"/>
    <ds:schemaRef ds:uri="f0954afa-f546-4679-99b9-dfd605c58c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Sermon Outline.dotx</Template>
  <TotalTime>25</TotalTime>
  <Pages>1</Pages>
  <Words>435</Words>
  <Characters>2484</Characters>
  <Application>Microsoft Office Word</Application>
  <DocSecurity>4</DocSecurity>
  <Lines>20</Lines>
  <Paragraphs>5</Paragraphs>
  <ScaleCrop>false</ScaleCrop>
  <Company/>
  <LinksUpToDate>false</LinksUpToDate>
  <CharactersWithSpaces>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Kristel</dc:creator>
  <cp:keywords/>
  <dc:description/>
  <cp:lastModifiedBy>Kristel Acevedo</cp:lastModifiedBy>
  <cp:revision>17</cp:revision>
  <dcterms:created xsi:type="dcterms:W3CDTF">2026-09-28T17:24:00Z</dcterms:created>
  <dcterms:modified xsi:type="dcterms:W3CDTF">2026-09-30T20:19:00Z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0x010100CBFDAD514FD65141932424657D791EA6</vt:lpwstr>
  </property>
  <property fmtid="{D5CDD505-2E9C-101B-9397-08002B2CF9AE}" pid="3" name="MediaServiceImageTags">
    <vt:lpwstr/>
  </property>
</Properties>
</file>