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95721" w14:textId="77777777" w:rsidR="003F20E6" w:rsidRDefault="003F20E6">
      <w:pPr>
        <w:spacing w:after="40"/>
        <w:jc w:val="center"/>
      </w:pPr>
    </w:p>
    <w:p w14:paraId="11F05CDE" w14:textId="77777777" w:rsidR="003F20E6" w:rsidRDefault="00870D36">
      <w:pPr>
        <w:spacing w:after="60"/>
        <w:jc w:val="center"/>
        <w:rPr>
          <w:rFonts w:ascii="Georgia" w:eastAsia="Georgia" w:hAnsi="Georgia" w:cs="Georgia"/>
          <w:b/>
          <w:bCs/>
          <w:color w:val="14233F"/>
          <w:sz w:val="36"/>
          <w:szCs w:val="36"/>
        </w:rPr>
      </w:pPr>
      <w:r>
        <w:rPr>
          <w:rFonts w:ascii="Georgia" w:eastAsia="Georgia" w:hAnsi="Georgia" w:cs="Georgia"/>
          <w:b/>
          <w:bCs/>
          <w:color w:val="14233F"/>
          <w:sz w:val="36"/>
          <w:szCs w:val="36"/>
        </w:rPr>
        <w:t>The Broken Window</w:t>
      </w:r>
    </w:p>
    <w:p w14:paraId="4D276CE4" w14:textId="77777777" w:rsidR="003F20E6" w:rsidRDefault="003F20E6">
      <w:pPr>
        <w:spacing w:after="60"/>
        <w:jc w:val="center"/>
        <w:rPr>
          <w:rFonts w:ascii="Georgia" w:eastAsia="Georgia" w:hAnsi="Georgia" w:cs="Georgia"/>
          <w:b/>
          <w:bCs/>
          <w:color w:val="14233F"/>
          <w:sz w:val="36"/>
          <w:szCs w:val="36"/>
        </w:rPr>
      </w:pPr>
    </w:p>
    <w:p w14:paraId="7C89422A" w14:textId="77777777" w:rsidR="003F20E6" w:rsidRDefault="00870D36">
      <w:pPr>
        <w:spacing w:after="100"/>
        <w:jc w:val="center"/>
      </w:pPr>
      <w:r>
        <w:rPr>
          <w:rFonts w:ascii="Georgia" w:eastAsia="Georgia" w:hAnsi="Georgia" w:cs="Georgia"/>
          <w:color w:val="C9A24B"/>
          <w:sz w:val="22"/>
          <w:szCs w:val="22"/>
        </w:rPr>
        <w:t xml:space="preserve">Joshua Broome </w:t>
      </w:r>
    </w:p>
    <w:p w14:paraId="38BC2F35" w14:textId="77777777" w:rsidR="003F20E6" w:rsidRDefault="00870D36">
      <w:pPr>
        <w:spacing w:after="300"/>
        <w:jc w:val="center"/>
      </w:pPr>
      <w:r>
        <w:rPr>
          <w:rFonts w:ascii="Georgia" w:eastAsia="Georgia" w:hAnsi="Georgia" w:cs="Georgia"/>
          <w:i/>
          <w:iCs/>
          <w:sz w:val="22"/>
          <w:szCs w:val="22"/>
        </w:rPr>
        <w:t>2 Samuel 9:1-8</w:t>
      </w:r>
    </w:p>
    <w:p w14:paraId="266BD7F3" w14:textId="77777777" w:rsidR="003F20E6" w:rsidRDefault="00870D36">
      <w:pPr>
        <w:spacing w:after="300"/>
        <w:jc w:val="center"/>
      </w:pPr>
      <w:r>
        <w:rPr>
          <w:rFonts w:ascii="Georgia" w:eastAsia="Georgia" w:hAnsi="Georgia" w:cs="Georgia"/>
          <w:i/>
          <w:iCs/>
          <w:color w:val="555555"/>
          <w:sz w:val="22"/>
          <w:szCs w:val="22"/>
        </w:rPr>
        <w:t xml:space="preserve">Highlighted text </w:t>
      </w:r>
      <w:proofErr w:type="gramStart"/>
      <w:r>
        <w:rPr>
          <w:rFonts w:ascii="Georgia" w:eastAsia="Georgia" w:hAnsi="Georgia" w:cs="Georgia"/>
          <w:i/>
          <w:iCs/>
          <w:color w:val="555555"/>
          <w:sz w:val="22"/>
          <w:szCs w:val="22"/>
        </w:rPr>
        <w:t>are</w:t>
      </w:r>
      <w:proofErr w:type="gramEnd"/>
      <w:r>
        <w:rPr>
          <w:rFonts w:ascii="Georgia" w:eastAsia="Georgia" w:hAnsi="Georgia" w:cs="Georgia"/>
          <w:i/>
          <w:iCs/>
          <w:color w:val="555555"/>
          <w:sz w:val="22"/>
          <w:szCs w:val="22"/>
        </w:rPr>
        <w:t xml:space="preserve"> to be formatted into slides. </w:t>
      </w:r>
    </w:p>
    <w:p w14:paraId="12485B00" w14:textId="77777777" w:rsidR="003F20E6" w:rsidRDefault="00870D36">
      <w:pPr>
        <w:pStyle w:val="Heading2"/>
        <w:spacing w:before="360" w:after="160"/>
      </w:pPr>
      <w:r>
        <w:rPr>
          <w:rFonts w:ascii="Georgia" w:eastAsia="Georgia" w:hAnsi="Georgia" w:cs="Georgia"/>
          <w:b/>
          <w:bCs/>
          <w:color w:val="14233F"/>
        </w:rPr>
        <w:t>1 · MY STORY — THE BROKEN WINDOW</w:t>
      </w:r>
    </w:p>
    <w:p w14:paraId="7CD7BAAE" w14:textId="77777777" w:rsidR="003F20E6" w:rsidRDefault="00870D36">
      <w:pPr>
        <w:spacing w:after="160"/>
        <w:rPr>
          <w:rFonts w:ascii="Georgia" w:eastAsia="Georgia" w:hAnsi="Georgia" w:cs="Georgia"/>
          <w:sz w:val="23"/>
          <w:szCs w:val="23"/>
        </w:rPr>
      </w:pPr>
      <w:r>
        <w:rPr>
          <w:rFonts w:ascii="Georgia" w:eastAsia="Georgia" w:hAnsi="Georgia" w:cs="Georgia"/>
          <w:sz w:val="23"/>
          <w:szCs w:val="23"/>
        </w:rPr>
        <w:t xml:space="preserve">In 1982, social scientists James Wilson and George </w:t>
      </w:r>
      <w:proofErr w:type="spellStart"/>
      <w:r>
        <w:rPr>
          <w:rFonts w:ascii="Georgia" w:eastAsia="Georgia" w:hAnsi="Georgia" w:cs="Georgia"/>
          <w:sz w:val="23"/>
          <w:szCs w:val="23"/>
        </w:rPr>
        <w:t>Kelling</w:t>
      </w:r>
      <w:proofErr w:type="spellEnd"/>
      <w:r>
        <w:rPr>
          <w:rFonts w:ascii="Georgia" w:eastAsia="Georgia" w:hAnsi="Georgia" w:cs="Georgia"/>
          <w:sz w:val="23"/>
          <w:szCs w:val="23"/>
        </w:rPr>
        <w:t xml:space="preserve"> published a theory built on earlier research by Stanford psychologist Philip Zimbardo. They called it Broken Windows.</w:t>
      </w:r>
    </w:p>
    <w:p w14:paraId="7B21A170" w14:textId="77777777" w:rsidR="003F20E6" w:rsidRDefault="003F20E6">
      <w:pPr>
        <w:spacing w:after="160"/>
        <w:rPr>
          <w:rFonts w:ascii="Georgia" w:eastAsia="Georgia" w:hAnsi="Georgia" w:cs="Georgia"/>
          <w:sz w:val="23"/>
          <w:szCs w:val="23"/>
        </w:rPr>
      </w:pPr>
    </w:p>
    <w:p w14:paraId="543B4C08" w14:textId="77777777" w:rsidR="003F20E6" w:rsidRDefault="00870D36">
      <w:pPr>
        <w:spacing w:after="60"/>
        <w:rPr>
          <w:rFonts w:ascii="Georgia" w:eastAsia="Georgia" w:hAnsi="Georgia" w:cs="Georgia"/>
          <w:b/>
          <w:bCs/>
          <w:sz w:val="24"/>
          <w:szCs w:val="24"/>
          <w:highlight w:val="yellow"/>
        </w:rPr>
      </w:pPr>
      <w:r>
        <w:rPr>
          <w:rFonts w:ascii="Georgia" w:eastAsia="Georgia" w:hAnsi="Georgia" w:cs="Georgia"/>
          <w:b/>
          <w:bCs/>
          <w:sz w:val="24"/>
          <w:szCs w:val="24"/>
          <w:highlight w:val="yellow"/>
        </w:rPr>
        <w:t xml:space="preserve">One broken window left unrepaired communicates a message externally and internally. </w:t>
      </w:r>
    </w:p>
    <w:p w14:paraId="01E0C2F9" w14:textId="77777777" w:rsidR="003F20E6" w:rsidRDefault="003F20E6">
      <w:pPr>
        <w:spacing w:after="60"/>
        <w:rPr>
          <w:rFonts w:ascii="Georgia" w:eastAsia="Georgia" w:hAnsi="Georgia" w:cs="Georgia"/>
          <w:b/>
          <w:bCs/>
          <w:sz w:val="24"/>
          <w:szCs w:val="24"/>
          <w:highlight w:val="yellow"/>
        </w:rPr>
      </w:pPr>
    </w:p>
    <w:p w14:paraId="26A48BCC" w14:textId="77777777" w:rsidR="003F20E6" w:rsidRDefault="00870D36">
      <w:pPr>
        <w:spacing w:after="160"/>
      </w:pPr>
      <w:r>
        <w:rPr>
          <w:rFonts w:ascii="Georgia" w:eastAsia="Georgia" w:hAnsi="Georgia" w:cs="Georgia"/>
          <w:sz w:val="23"/>
          <w:szCs w:val="23"/>
        </w:rPr>
        <w:t>Their argument: it doesn't matter how rich or how poor the neighborhood is. One window, cracked and left alone, changes the whole block — not because glass is contagious, but because of what the crack communicates.</w:t>
      </w:r>
    </w:p>
    <w:p w14:paraId="1193D394" w14:textId="77777777" w:rsidR="003F20E6" w:rsidRDefault="00870D36">
      <w:pPr>
        <w:spacing w:after="60"/>
        <w:rPr>
          <w:rFonts w:ascii="Georgia" w:eastAsia="Georgia" w:hAnsi="Georgia" w:cs="Georgia"/>
          <w:b/>
          <w:bCs/>
          <w:sz w:val="24"/>
          <w:szCs w:val="24"/>
          <w:highlight w:val="yellow"/>
        </w:rPr>
      </w:pPr>
      <w:r>
        <w:rPr>
          <w:rFonts w:ascii="Georgia" w:eastAsia="Georgia" w:hAnsi="Georgia" w:cs="Georgia"/>
          <w:b/>
          <w:bCs/>
          <w:sz w:val="24"/>
          <w:szCs w:val="24"/>
          <w:highlight w:val="yellow"/>
        </w:rPr>
        <w:t xml:space="preserve">An unrepaired window is a signal. It says: nobody is watching. Nobody is coming back for this. </w:t>
      </w:r>
      <w:proofErr w:type="gramStart"/>
      <w:r>
        <w:rPr>
          <w:rFonts w:ascii="Georgia" w:eastAsia="Georgia" w:hAnsi="Georgia" w:cs="Georgia"/>
          <w:b/>
          <w:bCs/>
          <w:sz w:val="24"/>
          <w:szCs w:val="24"/>
          <w:highlight w:val="yellow"/>
        </w:rPr>
        <w:t>So</w:t>
      </w:r>
      <w:proofErr w:type="gramEnd"/>
      <w:r>
        <w:rPr>
          <w:rFonts w:ascii="Georgia" w:eastAsia="Georgia" w:hAnsi="Georgia" w:cs="Georgia"/>
          <w:b/>
          <w:bCs/>
          <w:sz w:val="24"/>
          <w:szCs w:val="24"/>
          <w:highlight w:val="yellow"/>
        </w:rPr>
        <w:t xml:space="preserve"> the next window costs nothing to break.</w:t>
      </w:r>
    </w:p>
    <w:p w14:paraId="6F287D4D" w14:textId="77777777" w:rsidR="003F20E6" w:rsidRDefault="003F20E6">
      <w:pPr>
        <w:spacing w:after="60"/>
        <w:rPr>
          <w:rFonts w:ascii="Georgia" w:eastAsia="Georgia" w:hAnsi="Georgia" w:cs="Georgia"/>
          <w:b/>
          <w:bCs/>
          <w:sz w:val="24"/>
          <w:szCs w:val="24"/>
          <w:highlight w:val="yellow"/>
        </w:rPr>
      </w:pPr>
    </w:p>
    <w:p w14:paraId="7F5BD713" w14:textId="77777777" w:rsidR="003F20E6" w:rsidRDefault="00870D36">
      <w:pPr>
        <w:spacing w:after="160"/>
        <w:rPr>
          <w:rFonts w:ascii="Georgia" w:eastAsia="Georgia" w:hAnsi="Georgia" w:cs="Georgia"/>
          <w:sz w:val="23"/>
          <w:szCs w:val="23"/>
        </w:rPr>
      </w:pPr>
      <w:r>
        <w:rPr>
          <w:rFonts w:ascii="Georgia" w:eastAsia="Georgia" w:hAnsi="Georgia" w:cs="Georgia"/>
          <w:sz w:val="23"/>
          <w:szCs w:val="23"/>
        </w:rPr>
        <w:t>Disorder does something to the people who live inside it. Fear rises. People withdraw. They stop looking out for each other. The very thing that could have stopped the decline — a community paying attention to itself — is the first thing disorder shuts down.</w:t>
      </w:r>
    </w:p>
    <w:p w14:paraId="0156E785" w14:textId="77777777" w:rsidR="003F20E6" w:rsidRDefault="003F20E6">
      <w:pPr>
        <w:spacing w:after="160"/>
        <w:rPr>
          <w:rFonts w:ascii="Georgia" w:eastAsia="Georgia" w:hAnsi="Georgia" w:cs="Georgia"/>
          <w:sz w:val="23"/>
          <w:szCs w:val="23"/>
        </w:rPr>
      </w:pPr>
    </w:p>
    <w:p w14:paraId="7DFC9747" w14:textId="77777777" w:rsidR="003F20E6" w:rsidRDefault="00870D36">
      <w:pPr>
        <w:spacing w:after="60"/>
        <w:rPr>
          <w:rFonts w:ascii="Georgia" w:eastAsia="Georgia" w:hAnsi="Georgia" w:cs="Georgia"/>
          <w:b/>
          <w:bCs/>
          <w:sz w:val="24"/>
          <w:szCs w:val="24"/>
          <w:highlight w:val="yellow"/>
        </w:rPr>
      </w:pPr>
      <w:r>
        <w:rPr>
          <w:rFonts w:ascii="Georgia" w:eastAsia="Georgia" w:hAnsi="Georgia" w:cs="Georgia"/>
          <w:b/>
          <w:bCs/>
          <w:sz w:val="24"/>
          <w:szCs w:val="24"/>
          <w:highlight w:val="yellow"/>
        </w:rPr>
        <w:t>Our brains were created to close loops.</w:t>
      </w:r>
    </w:p>
    <w:p w14:paraId="5E448750" w14:textId="77777777" w:rsidR="003F20E6" w:rsidRDefault="003F20E6">
      <w:pPr>
        <w:spacing w:after="60"/>
        <w:rPr>
          <w:rFonts w:ascii="Georgia" w:eastAsia="Georgia" w:hAnsi="Georgia" w:cs="Georgia"/>
          <w:b/>
          <w:bCs/>
          <w:sz w:val="24"/>
          <w:szCs w:val="24"/>
          <w:highlight w:val="yellow"/>
        </w:rPr>
      </w:pPr>
    </w:p>
    <w:p w14:paraId="0607EB7F" w14:textId="77777777" w:rsidR="003F20E6" w:rsidRDefault="003F20E6">
      <w:pPr>
        <w:spacing w:after="60"/>
        <w:rPr>
          <w:rFonts w:ascii="Georgia" w:eastAsia="Georgia" w:hAnsi="Georgia" w:cs="Georgia"/>
          <w:b/>
          <w:bCs/>
          <w:sz w:val="24"/>
          <w:szCs w:val="24"/>
        </w:rPr>
      </w:pPr>
    </w:p>
    <w:p w14:paraId="78E21C08" w14:textId="77777777" w:rsidR="003F20E6" w:rsidRDefault="00870D36">
      <w:pPr>
        <w:spacing w:after="160"/>
        <w:rPr>
          <w:rFonts w:ascii="Georgia" w:eastAsia="Georgia" w:hAnsi="Georgia" w:cs="Georgia"/>
          <w:sz w:val="23"/>
          <w:szCs w:val="23"/>
        </w:rPr>
      </w:pPr>
      <w:r>
        <w:rPr>
          <w:rFonts w:ascii="Georgia" w:eastAsia="Georgia" w:hAnsi="Georgia" w:cs="Georgia"/>
          <w:sz w:val="23"/>
          <w:szCs w:val="23"/>
        </w:rPr>
        <w:t>Parents were teenagers. No relationship. No foundation. Dad was there — not far, not unreachable. Just absent. A window nobody came back to repair.</w:t>
      </w:r>
    </w:p>
    <w:p w14:paraId="155A6841" w14:textId="77777777" w:rsidR="003F20E6" w:rsidRDefault="003F20E6">
      <w:pPr>
        <w:spacing w:after="160"/>
        <w:rPr>
          <w:rFonts w:ascii="Georgia" w:eastAsia="Georgia" w:hAnsi="Georgia" w:cs="Georgia"/>
          <w:sz w:val="23"/>
          <w:szCs w:val="23"/>
        </w:rPr>
      </w:pPr>
    </w:p>
    <w:p w14:paraId="485E3724" w14:textId="77777777" w:rsidR="003F20E6" w:rsidRDefault="00870D36">
      <w:pPr>
        <w:spacing w:after="160"/>
        <w:rPr>
          <w:rFonts w:ascii="Georgia" w:eastAsia="Georgia" w:hAnsi="Georgia" w:cs="Georgia"/>
          <w:sz w:val="23"/>
          <w:szCs w:val="23"/>
        </w:rPr>
      </w:pPr>
      <w:r>
        <w:rPr>
          <w:rFonts w:ascii="Georgia" w:eastAsia="Georgia" w:hAnsi="Georgia" w:cs="Georgia"/>
          <w:sz w:val="23"/>
          <w:szCs w:val="23"/>
        </w:rPr>
        <w:t xml:space="preserve">A kid can't process that. No language for abandonment. No theology for pain. </w:t>
      </w:r>
      <w:proofErr w:type="gramStart"/>
      <w:r>
        <w:rPr>
          <w:rFonts w:ascii="Georgia" w:eastAsia="Georgia" w:hAnsi="Georgia" w:cs="Georgia"/>
          <w:sz w:val="23"/>
          <w:szCs w:val="23"/>
        </w:rPr>
        <w:t>So</w:t>
      </w:r>
      <w:proofErr w:type="gramEnd"/>
      <w:r>
        <w:rPr>
          <w:rFonts w:ascii="Georgia" w:eastAsia="Georgia" w:hAnsi="Georgia" w:cs="Georgia"/>
          <w:sz w:val="23"/>
          <w:szCs w:val="23"/>
        </w:rPr>
        <w:t xml:space="preserve"> you assign meaning.</w:t>
      </w:r>
    </w:p>
    <w:p w14:paraId="61763C63" w14:textId="77777777" w:rsidR="003F20E6" w:rsidRDefault="003F20E6">
      <w:pPr>
        <w:spacing w:after="160"/>
        <w:rPr>
          <w:rFonts w:ascii="Georgia" w:eastAsia="Georgia" w:hAnsi="Georgia" w:cs="Georgia"/>
          <w:sz w:val="23"/>
          <w:szCs w:val="23"/>
        </w:rPr>
      </w:pPr>
    </w:p>
    <w:p w14:paraId="0FF799C7" w14:textId="77777777" w:rsidR="003F20E6" w:rsidRDefault="00870D36">
      <w:pPr>
        <w:spacing w:after="60"/>
        <w:rPr>
          <w:rFonts w:ascii="Georgia" w:eastAsia="Georgia" w:hAnsi="Georgia" w:cs="Georgia"/>
          <w:b/>
          <w:bCs/>
          <w:sz w:val="24"/>
          <w:szCs w:val="24"/>
        </w:rPr>
      </w:pPr>
      <w:r>
        <w:rPr>
          <w:rFonts w:ascii="Georgia" w:eastAsia="Georgia" w:hAnsi="Georgia" w:cs="Georgia"/>
          <w:sz w:val="24"/>
          <w:szCs w:val="24"/>
        </w:rPr>
        <w:t xml:space="preserve">I must be the problem must be me so maybe I can be the solution. </w:t>
      </w:r>
    </w:p>
    <w:p w14:paraId="28D32BC7" w14:textId="77777777" w:rsidR="003F20E6" w:rsidRDefault="003F20E6">
      <w:pPr>
        <w:spacing w:after="60"/>
        <w:rPr>
          <w:rFonts w:ascii="Georgia" w:eastAsia="Georgia" w:hAnsi="Georgia" w:cs="Georgia"/>
          <w:b/>
          <w:bCs/>
          <w:sz w:val="24"/>
          <w:szCs w:val="24"/>
          <w:highlight w:val="yellow"/>
        </w:rPr>
      </w:pPr>
    </w:p>
    <w:p w14:paraId="48434BE2" w14:textId="77777777" w:rsidR="003F20E6" w:rsidRDefault="00870D36">
      <w:pPr>
        <w:spacing w:before="240" w:after="240"/>
        <w:rPr>
          <w:rFonts w:ascii="Georgia" w:eastAsia="Georgia" w:hAnsi="Georgia" w:cs="Georgia"/>
          <w:b/>
          <w:bCs/>
          <w:sz w:val="24"/>
          <w:szCs w:val="24"/>
          <w:highlight w:val="yellow"/>
        </w:rPr>
      </w:pPr>
      <w:r>
        <w:rPr>
          <w:rFonts w:ascii="Georgia" w:eastAsia="Georgia" w:hAnsi="Georgia" w:cs="Georgia"/>
          <w:b/>
          <w:bCs/>
          <w:sz w:val="24"/>
          <w:szCs w:val="24"/>
          <w:highlight w:val="yellow"/>
        </w:rPr>
        <w:t xml:space="preserve">Attachment theory — developed by John Bowlby — holds that our earliest bonds with a caregiver shape how we handle emotion, trust, and intimacy for life. </w:t>
      </w:r>
    </w:p>
    <w:p w14:paraId="58C2E7BB" w14:textId="77777777" w:rsidR="003F20E6" w:rsidRDefault="003F20E6">
      <w:pPr>
        <w:spacing w:before="240" w:after="240"/>
        <w:rPr>
          <w:rFonts w:ascii="Georgia" w:eastAsia="Georgia" w:hAnsi="Georgia" w:cs="Georgia"/>
          <w:b/>
          <w:bCs/>
          <w:sz w:val="24"/>
          <w:szCs w:val="24"/>
          <w:highlight w:val="yellow"/>
        </w:rPr>
      </w:pPr>
    </w:p>
    <w:p w14:paraId="4840C77A" w14:textId="77777777" w:rsidR="003F20E6" w:rsidRDefault="00870D36">
      <w:pPr>
        <w:spacing w:before="240" w:after="240"/>
        <w:rPr>
          <w:rFonts w:ascii="Georgia" w:eastAsia="Georgia" w:hAnsi="Georgia" w:cs="Georgia"/>
          <w:b/>
          <w:bCs/>
          <w:sz w:val="24"/>
          <w:szCs w:val="24"/>
        </w:rPr>
      </w:pPr>
      <w:r>
        <w:rPr>
          <w:rFonts w:ascii="Georgia" w:eastAsia="Georgia" w:hAnsi="Georgia" w:cs="Georgia"/>
          <w:b/>
          <w:bCs/>
          <w:sz w:val="24"/>
          <w:szCs w:val="24"/>
        </w:rPr>
        <w:t>A responsive caregiver becomes a “secure base” a child can explore from; an absent or inconsistent one produces an insecure style — anxious, avoidant, or disorganized. None of it is a life sentence. With awareness, new relationships, and often counsel, people move toward security.</w:t>
      </w:r>
    </w:p>
    <w:p w14:paraId="7831654A" w14:textId="77777777" w:rsidR="003F20E6" w:rsidRDefault="003F20E6">
      <w:pPr>
        <w:spacing w:after="60"/>
        <w:rPr>
          <w:rFonts w:ascii="Georgia" w:eastAsia="Georgia" w:hAnsi="Georgia" w:cs="Georgia"/>
          <w:b/>
          <w:bCs/>
          <w:sz w:val="24"/>
          <w:szCs w:val="24"/>
          <w:highlight w:val="yellow"/>
        </w:rPr>
      </w:pPr>
    </w:p>
    <w:p w14:paraId="1A07BD26" w14:textId="77777777" w:rsidR="003F20E6" w:rsidRDefault="003F20E6">
      <w:pPr>
        <w:spacing w:after="60"/>
        <w:rPr>
          <w:rFonts w:ascii="Georgia" w:eastAsia="Georgia" w:hAnsi="Georgia" w:cs="Georgia"/>
          <w:b/>
          <w:bCs/>
          <w:sz w:val="24"/>
          <w:szCs w:val="24"/>
          <w:highlight w:val="yellow"/>
        </w:rPr>
      </w:pPr>
    </w:p>
    <w:p w14:paraId="35F0189F" w14:textId="77777777" w:rsidR="003F20E6" w:rsidRDefault="00870D36">
      <w:pPr>
        <w:spacing w:after="60"/>
        <w:rPr>
          <w:rFonts w:ascii="Georgia" w:eastAsia="Georgia" w:hAnsi="Georgia" w:cs="Georgia"/>
          <w:b/>
          <w:bCs/>
          <w:sz w:val="24"/>
          <w:szCs w:val="24"/>
          <w:highlight w:val="yellow"/>
        </w:rPr>
      </w:pPr>
      <w:r>
        <w:rPr>
          <w:rFonts w:ascii="Georgia" w:eastAsia="Georgia" w:hAnsi="Georgia" w:cs="Georgia"/>
          <w:b/>
          <w:bCs/>
          <w:sz w:val="24"/>
          <w:szCs w:val="24"/>
          <w:highlight w:val="yellow"/>
        </w:rPr>
        <w:t>A child’s earliest bonds become the blueprint for three questions:</w:t>
      </w:r>
    </w:p>
    <w:p w14:paraId="56ED5FFB" w14:textId="77777777" w:rsidR="003F20E6" w:rsidRDefault="00870D36">
      <w:pPr>
        <w:spacing w:after="60"/>
        <w:rPr>
          <w:rFonts w:ascii="Georgia" w:eastAsia="Georgia" w:hAnsi="Georgia" w:cs="Georgia"/>
          <w:b/>
          <w:bCs/>
          <w:sz w:val="24"/>
          <w:szCs w:val="24"/>
          <w:highlight w:val="yellow"/>
        </w:rPr>
      </w:pPr>
      <w:r>
        <w:rPr>
          <w:rFonts w:ascii="Georgia" w:eastAsia="Georgia" w:hAnsi="Georgia" w:cs="Georgia"/>
          <w:b/>
          <w:bCs/>
          <w:sz w:val="24"/>
          <w:szCs w:val="24"/>
          <w:highlight w:val="yellow"/>
        </w:rPr>
        <w:t>Am I safe?</w:t>
      </w:r>
    </w:p>
    <w:p w14:paraId="6B880050" w14:textId="77777777" w:rsidR="003F20E6" w:rsidRDefault="00870D36">
      <w:pPr>
        <w:spacing w:after="60"/>
        <w:rPr>
          <w:rFonts w:ascii="Georgia" w:eastAsia="Georgia" w:hAnsi="Georgia" w:cs="Georgia"/>
          <w:b/>
          <w:bCs/>
          <w:sz w:val="24"/>
          <w:szCs w:val="24"/>
          <w:highlight w:val="yellow"/>
        </w:rPr>
      </w:pPr>
      <w:r>
        <w:rPr>
          <w:rFonts w:ascii="Georgia" w:eastAsia="Georgia" w:hAnsi="Georgia" w:cs="Georgia"/>
          <w:b/>
          <w:bCs/>
          <w:sz w:val="24"/>
          <w:szCs w:val="24"/>
          <w:highlight w:val="yellow"/>
        </w:rPr>
        <w:t xml:space="preserve">Am I wanted? </w:t>
      </w:r>
    </w:p>
    <w:p w14:paraId="5B80FEFD" w14:textId="77777777" w:rsidR="003F20E6" w:rsidRDefault="00870D36">
      <w:pPr>
        <w:spacing w:after="60"/>
        <w:rPr>
          <w:rFonts w:ascii="Georgia" w:eastAsia="Georgia" w:hAnsi="Georgia" w:cs="Georgia"/>
          <w:b/>
          <w:bCs/>
          <w:sz w:val="24"/>
          <w:szCs w:val="24"/>
          <w:highlight w:val="yellow"/>
        </w:rPr>
      </w:pPr>
      <w:r>
        <w:rPr>
          <w:rFonts w:ascii="Georgia" w:eastAsia="Georgia" w:hAnsi="Georgia" w:cs="Georgia"/>
          <w:b/>
          <w:bCs/>
          <w:sz w:val="24"/>
          <w:szCs w:val="24"/>
          <w:highlight w:val="yellow"/>
        </w:rPr>
        <w:t>Am I worth it?</w:t>
      </w:r>
    </w:p>
    <w:p w14:paraId="7EC30866" w14:textId="77777777" w:rsidR="003F20E6" w:rsidRDefault="00870D36">
      <w:pPr>
        <w:spacing w:after="60"/>
        <w:rPr>
          <w:rFonts w:ascii="Georgia" w:eastAsia="Georgia" w:hAnsi="Georgia" w:cs="Georgia"/>
          <w:b/>
          <w:bCs/>
          <w:sz w:val="24"/>
          <w:szCs w:val="24"/>
          <w:highlight w:val="yellow"/>
        </w:rPr>
      </w:pPr>
      <w:r>
        <w:rPr>
          <w:rFonts w:ascii="Georgia" w:eastAsia="Georgia" w:hAnsi="Georgia" w:cs="Georgia"/>
          <w:b/>
          <w:bCs/>
          <w:sz w:val="24"/>
          <w:szCs w:val="24"/>
          <w:highlight w:val="yellow"/>
        </w:rPr>
        <w:t xml:space="preserve"> </w:t>
      </w:r>
    </w:p>
    <w:p w14:paraId="1B261EC1" w14:textId="77777777" w:rsidR="003F20E6" w:rsidRDefault="00870D36">
      <w:pPr>
        <w:spacing w:after="160"/>
      </w:pPr>
      <w:r>
        <w:rPr>
          <w:rFonts w:ascii="Georgia" w:eastAsia="Georgia" w:hAnsi="Georgia" w:cs="Georgia"/>
          <w:sz w:val="23"/>
          <w:szCs w:val="23"/>
        </w:rPr>
        <w:t>When the parent is present and responsive, the child learns security. When the parent is absent, the child doesn't stop asking — he answers the questions himself. Usually against himself.</w:t>
      </w:r>
    </w:p>
    <w:p w14:paraId="20768298" w14:textId="77777777" w:rsidR="003F20E6" w:rsidRDefault="00870D36">
      <w:pPr>
        <w:spacing w:after="160"/>
      </w:pPr>
      <w:r>
        <w:rPr>
          <w:rFonts w:ascii="Georgia" w:eastAsia="Georgia" w:hAnsi="Georgia" w:cs="Georgia"/>
          <w:sz w:val="23"/>
          <w:szCs w:val="23"/>
        </w:rPr>
        <w:t>A question unanswered long enough becomes a conclusion.</w:t>
      </w:r>
    </w:p>
    <w:p w14:paraId="7D7CC8B2" w14:textId="77777777" w:rsidR="003F20E6" w:rsidRDefault="00870D36">
      <w:pPr>
        <w:spacing w:after="160"/>
      </w:pPr>
      <w:sdt>
        <w:sdtPr>
          <w:tag w:val="goog_rdk_0"/>
          <w:id w:val="927106173"/>
        </w:sdtPr>
        <w:sdtContent>
          <w:r>
            <w:rPr>
              <w:rFonts w:ascii="Cardo" w:eastAsia="Cardo" w:hAnsi="Cardo" w:cs="Cardo"/>
              <w:sz w:val="23"/>
              <w:szCs w:val="23"/>
            </w:rPr>
            <w:t>Unanswered by love → answered by performance. Striving. Enough to be seen. Enough to be chosen. Enough to silence the question. But “enough” is a treadmill.</w:t>
          </w:r>
        </w:sdtContent>
      </w:sdt>
    </w:p>
    <w:p w14:paraId="372C5FCF" w14:textId="77777777" w:rsidR="003F20E6" w:rsidRDefault="00870D36">
      <w:pPr>
        <w:spacing w:after="160"/>
      </w:pPr>
      <w:r>
        <w:rPr>
          <w:rFonts w:ascii="Georgia" w:eastAsia="Georgia" w:hAnsi="Georgia" w:cs="Georgia"/>
          <w:sz w:val="23"/>
          <w:szCs w:val="23"/>
        </w:rPr>
        <w:t>Underneath the striving: shame. Not guilt for what I'd done. Shame for who I believed I was.</w:t>
      </w:r>
    </w:p>
    <w:p w14:paraId="3C644784" w14:textId="77777777" w:rsidR="003F20E6" w:rsidRDefault="00870D36">
      <w:pPr>
        <w:spacing w:after="160"/>
        <w:rPr>
          <w:rFonts w:ascii="Georgia" w:eastAsia="Georgia" w:hAnsi="Georgia" w:cs="Georgia"/>
          <w:b/>
          <w:bCs/>
          <w:sz w:val="23"/>
          <w:szCs w:val="23"/>
        </w:rPr>
      </w:pPr>
      <w:r>
        <w:rPr>
          <w:rFonts w:ascii="Georgia" w:eastAsia="Georgia" w:hAnsi="Georgia" w:cs="Georgia"/>
          <w:b/>
          <w:bCs/>
          <w:sz w:val="23"/>
          <w:szCs w:val="23"/>
        </w:rPr>
        <w:t>That's the theory again, just closer to home: one broken window signals no one cares, so breaking more windows costs nothing. One broken father can signal the same thing to a son — and a son will spend years breaking things nobody makes him pay for, because he's already decided nobody's watching.</w:t>
      </w:r>
    </w:p>
    <w:p w14:paraId="6E185915" w14:textId="77777777" w:rsidR="003F20E6" w:rsidRDefault="003F20E6">
      <w:pPr>
        <w:spacing w:after="160"/>
        <w:rPr>
          <w:rFonts w:ascii="Georgia" w:eastAsia="Georgia" w:hAnsi="Georgia" w:cs="Georgia"/>
          <w:b/>
          <w:bCs/>
          <w:sz w:val="23"/>
          <w:szCs w:val="23"/>
        </w:rPr>
      </w:pPr>
    </w:p>
    <w:p w14:paraId="371E7B6E" w14:textId="77777777" w:rsidR="003F20E6" w:rsidRDefault="00870D36">
      <w:pPr>
        <w:spacing w:after="60"/>
        <w:rPr>
          <w:rFonts w:ascii="Georgia" w:eastAsia="Georgia" w:hAnsi="Georgia" w:cs="Georgia"/>
          <w:b/>
          <w:bCs/>
          <w:sz w:val="24"/>
          <w:szCs w:val="24"/>
          <w:highlight w:val="yellow"/>
        </w:rPr>
      </w:pPr>
      <w:r>
        <w:rPr>
          <w:rFonts w:ascii="Georgia" w:eastAsia="Georgia" w:hAnsi="Georgia" w:cs="Georgia"/>
          <w:b/>
          <w:bCs/>
          <w:sz w:val="24"/>
          <w:szCs w:val="24"/>
          <w:highlight w:val="yellow"/>
        </w:rPr>
        <w:t xml:space="preserve">“Good and evil both increase at compound interest. </w:t>
      </w:r>
    </w:p>
    <w:p w14:paraId="27720E18" w14:textId="77777777" w:rsidR="003F20E6" w:rsidRDefault="003F20E6">
      <w:pPr>
        <w:spacing w:after="60"/>
        <w:rPr>
          <w:rFonts w:ascii="Georgia" w:eastAsia="Georgia" w:hAnsi="Georgia" w:cs="Georgia"/>
          <w:b/>
          <w:bCs/>
          <w:sz w:val="24"/>
          <w:szCs w:val="24"/>
          <w:highlight w:val="yellow"/>
        </w:rPr>
      </w:pPr>
    </w:p>
    <w:p w14:paraId="5D936E1B" w14:textId="77777777" w:rsidR="003F20E6" w:rsidRDefault="00870D36">
      <w:pPr>
        <w:spacing w:after="60"/>
        <w:rPr>
          <w:rFonts w:ascii="Georgia" w:eastAsia="Georgia" w:hAnsi="Georgia" w:cs="Georgia"/>
          <w:b/>
          <w:bCs/>
          <w:sz w:val="24"/>
          <w:szCs w:val="24"/>
          <w:highlight w:val="yellow"/>
        </w:rPr>
      </w:pPr>
      <w:r>
        <w:rPr>
          <w:rFonts w:ascii="Georgia" w:eastAsia="Georgia" w:hAnsi="Georgia" w:cs="Georgia"/>
          <w:b/>
          <w:bCs/>
          <w:sz w:val="24"/>
          <w:szCs w:val="24"/>
          <w:highlight w:val="yellow"/>
        </w:rPr>
        <w:t xml:space="preserve">That is why the little decisions you and I make every day are of such infinite importance. The </w:t>
      </w:r>
      <w:proofErr w:type="gramStart"/>
      <w:r>
        <w:rPr>
          <w:rFonts w:ascii="Georgia" w:eastAsia="Georgia" w:hAnsi="Georgia" w:cs="Georgia"/>
          <w:b/>
          <w:bCs/>
          <w:sz w:val="24"/>
          <w:szCs w:val="24"/>
          <w:highlight w:val="yellow"/>
        </w:rPr>
        <w:t>smallest good</w:t>
      </w:r>
      <w:proofErr w:type="gramEnd"/>
      <w:r>
        <w:rPr>
          <w:rFonts w:ascii="Georgia" w:eastAsia="Georgia" w:hAnsi="Georgia" w:cs="Georgia"/>
          <w:b/>
          <w:bCs/>
          <w:sz w:val="24"/>
          <w:szCs w:val="24"/>
          <w:highlight w:val="yellow"/>
        </w:rPr>
        <w:t xml:space="preserve"> act today is the capture of a strategic point from which, a few months later, you may be able to go on to victories you never dreamed of. An apparently trivial indulgence in lust or anger today is the loss of a ridge or railway line or bridgehead from which the enemy may launch an attack otherwise impossible.”</w:t>
      </w:r>
    </w:p>
    <w:p w14:paraId="7BF3F545" w14:textId="77777777" w:rsidR="003F20E6" w:rsidRDefault="003F20E6">
      <w:pPr>
        <w:spacing w:after="60"/>
        <w:rPr>
          <w:rFonts w:ascii="Georgia" w:eastAsia="Georgia" w:hAnsi="Georgia" w:cs="Georgia"/>
          <w:b/>
          <w:bCs/>
          <w:sz w:val="24"/>
          <w:szCs w:val="24"/>
          <w:highlight w:val="yellow"/>
        </w:rPr>
      </w:pPr>
    </w:p>
    <w:p w14:paraId="591554BF" w14:textId="77777777" w:rsidR="003F20E6" w:rsidRDefault="00870D36">
      <w:pPr>
        <w:spacing w:after="160"/>
      </w:pPr>
      <w:r>
        <w:rPr>
          <w:rFonts w:ascii="Georgia" w:eastAsia="Georgia" w:hAnsi="Georgia" w:cs="Georgia"/>
          <w:i/>
          <w:iCs/>
          <w:color w:val="666666"/>
        </w:rPr>
        <w:t>C.S. Lewis, Mere Christianity</w:t>
      </w:r>
    </w:p>
    <w:p w14:paraId="226106D2" w14:textId="77777777" w:rsidR="003F20E6" w:rsidRDefault="00870D36">
      <w:pPr>
        <w:spacing w:after="160"/>
        <w:rPr>
          <w:b/>
          <w:bCs/>
          <w:highlight w:val="yellow"/>
        </w:rPr>
      </w:pPr>
      <w:r>
        <w:rPr>
          <w:rFonts w:ascii="Georgia" w:eastAsia="Georgia" w:hAnsi="Georgia" w:cs="Georgia"/>
          <w:b/>
          <w:bCs/>
          <w:sz w:val="23"/>
          <w:szCs w:val="23"/>
          <w:highlight w:val="yellow"/>
        </w:rPr>
        <w:t>Your decisions determine your direction, and your direction determines your destiny.</w:t>
      </w:r>
    </w:p>
    <w:p w14:paraId="7F4F5B2F" w14:textId="77777777" w:rsidR="003F20E6" w:rsidRDefault="003F20E6">
      <w:pPr>
        <w:spacing w:after="160"/>
        <w:rPr>
          <w:rFonts w:ascii="Georgia" w:eastAsia="Georgia" w:hAnsi="Georgia" w:cs="Georgia"/>
          <w:b/>
          <w:bCs/>
          <w:sz w:val="23"/>
          <w:szCs w:val="23"/>
        </w:rPr>
      </w:pPr>
    </w:p>
    <w:p w14:paraId="226A236B" w14:textId="77777777" w:rsidR="003F20E6" w:rsidRDefault="00870D36">
      <w:pPr>
        <w:spacing w:after="160"/>
        <w:rPr>
          <w:rFonts w:ascii="Georgia" w:eastAsia="Georgia" w:hAnsi="Georgia" w:cs="Georgia"/>
          <w:b/>
          <w:bCs/>
          <w:sz w:val="23"/>
          <w:szCs w:val="23"/>
        </w:rPr>
      </w:pPr>
      <w:proofErr w:type="gramStart"/>
      <w:r>
        <w:rPr>
          <w:rFonts w:ascii="Georgia" w:eastAsia="Georgia" w:hAnsi="Georgia" w:cs="Georgia"/>
          <w:b/>
          <w:bCs/>
          <w:sz w:val="23"/>
          <w:szCs w:val="23"/>
        </w:rPr>
        <w:t>So</w:t>
      </w:r>
      <w:proofErr w:type="gramEnd"/>
      <w:r>
        <w:rPr>
          <w:rFonts w:ascii="Georgia" w:eastAsia="Georgia" w:hAnsi="Georgia" w:cs="Georgia"/>
          <w:b/>
          <w:bCs/>
          <w:sz w:val="23"/>
          <w:szCs w:val="23"/>
        </w:rPr>
        <w:t xml:space="preserve"> if your life is moving in the direction of your decisions, do you like the direction your decisions are taking you?</w:t>
      </w:r>
    </w:p>
    <w:p w14:paraId="5CDD97C3" w14:textId="77777777" w:rsidR="003F20E6" w:rsidRDefault="003F20E6">
      <w:pPr>
        <w:spacing w:after="160"/>
        <w:rPr>
          <w:rFonts w:ascii="Georgia" w:eastAsia="Georgia" w:hAnsi="Georgia" w:cs="Georgia"/>
          <w:b/>
          <w:bCs/>
          <w:sz w:val="23"/>
          <w:szCs w:val="23"/>
        </w:rPr>
      </w:pPr>
    </w:p>
    <w:p w14:paraId="3C13F027" w14:textId="77777777" w:rsidR="003F20E6" w:rsidRDefault="00870D36">
      <w:pPr>
        <w:spacing w:after="60"/>
        <w:rPr>
          <w:rFonts w:ascii="Georgia" w:eastAsia="Georgia" w:hAnsi="Georgia" w:cs="Georgia"/>
          <w:b/>
          <w:bCs/>
          <w:sz w:val="24"/>
          <w:szCs w:val="24"/>
          <w:highlight w:val="yellow"/>
        </w:rPr>
      </w:pPr>
      <w:r>
        <w:rPr>
          <w:rFonts w:ascii="Georgia" w:eastAsia="Georgia" w:hAnsi="Georgia" w:cs="Georgia"/>
          <w:b/>
          <w:bCs/>
          <w:sz w:val="24"/>
          <w:szCs w:val="24"/>
          <w:highlight w:val="yellow"/>
        </w:rPr>
        <w:t>“When you don’t have a good reason to say NO, you will say YES to things you intellectually know you should say NO to.”</w:t>
      </w:r>
    </w:p>
    <w:p w14:paraId="63F0D99D" w14:textId="77777777" w:rsidR="003F20E6" w:rsidRDefault="003F20E6">
      <w:pPr>
        <w:spacing w:after="60"/>
        <w:rPr>
          <w:rFonts w:ascii="Georgia" w:eastAsia="Georgia" w:hAnsi="Georgia" w:cs="Georgia"/>
          <w:b/>
          <w:bCs/>
          <w:sz w:val="24"/>
          <w:szCs w:val="24"/>
          <w:highlight w:val="yellow"/>
        </w:rPr>
      </w:pPr>
    </w:p>
    <w:p w14:paraId="29D946E2" w14:textId="77777777" w:rsidR="003F20E6" w:rsidRDefault="00870D36">
      <w:pPr>
        <w:spacing w:after="160"/>
        <w:rPr>
          <w:rFonts w:ascii="Georgia" w:eastAsia="Georgia" w:hAnsi="Georgia" w:cs="Georgia"/>
          <w:sz w:val="23"/>
          <w:szCs w:val="23"/>
        </w:rPr>
      </w:pPr>
      <w:r>
        <w:rPr>
          <w:rFonts w:ascii="Georgia" w:eastAsia="Georgia" w:hAnsi="Georgia" w:cs="Georgia"/>
          <w:sz w:val="23"/>
          <w:szCs w:val="23"/>
        </w:rPr>
        <w:t>I knew better. I just didn't see myself differently. And shame kept reinforcing the lie: this is who you are. A broken window doesn't need a reason to keep breaking. It just needs nobody to come back and fix it.</w:t>
      </w:r>
    </w:p>
    <w:p w14:paraId="0F8126B1" w14:textId="77777777" w:rsidR="003F20E6" w:rsidRDefault="003F20E6">
      <w:pPr>
        <w:spacing w:after="160"/>
        <w:rPr>
          <w:rFonts w:ascii="Georgia" w:eastAsia="Georgia" w:hAnsi="Georgia" w:cs="Georgia"/>
          <w:sz w:val="23"/>
          <w:szCs w:val="23"/>
        </w:rPr>
      </w:pPr>
    </w:p>
    <w:p w14:paraId="68B61EED" w14:textId="77777777" w:rsidR="003F20E6" w:rsidRDefault="00870D36">
      <w:pPr>
        <w:spacing w:after="60"/>
        <w:rPr>
          <w:rFonts w:ascii="Georgia" w:eastAsia="Georgia" w:hAnsi="Georgia" w:cs="Georgia"/>
          <w:b/>
          <w:bCs/>
          <w:sz w:val="24"/>
          <w:szCs w:val="24"/>
          <w:highlight w:val="yellow"/>
        </w:rPr>
      </w:pPr>
      <w:r>
        <w:rPr>
          <w:rFonts w:ascii="Georgia" w:eastAsia="Georgia" w:hAnsi="Georgia" w:cs="Georgia"/>
          <w:b/>
          <w:bCs/>
          <w:sz w:val="24"/>
          <w:szCs w:val="24"/>
          <w:highlight w:val="yellow"/>
        </w:rPr>
        <w:t>“You are not defined by the worst thing you have ever done. You are also not defined by the greatest thing you will ever do.”</w:t>
      </w:r>
    </w:p>
    <w:p w14:paraId="2DCD6701" w14:textId="77777777" w:rsidR="003F20E6" w:rsidRDefault="003F20E6">
      <w:pPr>
        <w:spacing w:after="60"/>
        <w:rPr>
          <w:rFonts w:ascii="Georgia" w:eastAsia="Georgia" w:hAnsi="Georgia" w:cs="Georgia"/>
          <w:b/>
          <w:bCs/>
          <w:sz w:val="24"/>
          <w:szCs w:val="24"/>
          <w:highlight w:val="yellow"/>
        </w:rPr>
      </w:pPr>
    </w:p>
    <w:p w14:paraId="3BF56356" w14:textId="77777777" w:rsidR="003F20E6" w:rsidRDefault="00870D36">
      <w:pPr>
        <w:spacing w:after="160"/>
        <w:rPr>
          <w:rFonts w:ascii="Georgia" w:eastAsia="Georgia" w:hAnsi="Georgia" w:cs="Georgia"/>
          <w:sz w:val="23"/>
          <w:szCs w:val="23"/>
        </w:rPr>
      </w:pPr>
      <w:r>
        <w:rPr>
          <w:rFonts w:ascii="Georgia" w:eastAsia="Georgia" w:hAnsi="Georgia" w:cs="Georgia"/>
          <w:sz w:val="23"/>
          <w:szCs w:val="23"/>
        </w:rPr>
        <w:t>Shame doesn't need a broken father specifically. Divorce, relapse, diagnosis, a decision from twenty years ago. Shame doesn't care what planted it. It only cares that you believed it.</w:t>
      </w:r>
    </w:p>
    <w:p w14:paraId="4FF0A924" w14:textId="77777777" w:rsidR="003F20E6" w:rsidRDefault="003F20E6">
      <w:pPr>
        <w:spacing w:after="160"/>
        <w:rPr>
          <w:rFonts w:ascii="Georgia" w:eastAsia="Georgia" w:hAnsi="Georgia" w:cs="Georgia"/>
          <w:sz w:val="23"/>
          <w:szCs w:val="23"/>
        </w:rPr>
      </w:pPr>
    </w:p>
    <w:p w14:paraId="5E95AE2E" w14:textId="77777777" w:rsidR="003F20E6" w:rsidRDefault="00870D36">
      <w:pPr>
        <w:spacing w:after="160"/>
        <w:rPr>
          <w:rFonts w:ascii="Georgia" w:eastAsia="Georgia" w:hAnsi="Georgia" w:cs="Georgia"/>
          <w:b/>
          <w:bCs/>
          <w:sz w:val="23"/>
          <w:szCs w:val="23"/>
        </w:rPr>
      </w:pPr>
      <w:r>
        <w:rPr>
          <w:rFonts w:ascii="Georgia" w:eastAsia="Georgia" w:hAnsi="Georgia" w:cs="Georgia"/>
          <w:b/>
          <w:bCs/>
          <w:sz w:val="23"/>
          <w:szCs w:val="23"/>
        </w:rPr>
        <w:t xml:space="preserve">Transiting to 2 Samuel 9:1-8 </w:t>
      </w:r>
    </w:p>
    <w:p w14:paraId="2F480E54" w14:textId="77777777" w:rsidR="003F20E6" w:rsidRDefault="00870D36">
      <w:pPr>
        <w:pStyle w:val="Heading2"/>
        <w:spacing w:before="360" w:after="160"/>
      </w:pPr>
      <w:r>
        <w:rPr>
          <w:rFonts w:ascii="Georgia" w:eastAsia="Georgia" w:hAnsi="Georgia" w:cs="Georgia"/>
          <w:b/>
          <w:bCs/>
          <w:color w:val="14233F"/>
        </w:rPr>
        <w:t>2 · THE COVENANT BEHIND THE QUESTION</w:t>
      </w:r>
    </w:p>
    <w:p w14:paraId="7A5A6A67" w14:textId="77777777" w:rsidR="003F20E6" w:rsidRDefault="00870D36">
      <w:pPr>
        <w:spacing w:after="60"/>
      </w:pPr>
      <w:r>
        <w:rPr>
          <w:rFonts w:ascii="Georgia" w:eastAsia="Georgia" w:hAnsi="Georgia" w:cs="Georgia"/>
          <w:b/>
          <w:bCs/>
          <w:sz w:val="24"/>
          <w:szCs w:val="24"/>
          <w:highlight w:val="yellow"/>
        </w:rPr>
        <w:t>“Is there still anyone left of the house of Saul, that I may show him kindness for Jonathan’s sake?”</w:t>
      </w:r>
    </w:p>
    <w:p w14:paraId="79B0F2F7" w14:textId="77777777" w:rsidR="003F20E6" w:rsidRDefault="00870D36">
      <w:pPr>
        <w:spacing w:after="160"/>
        <w:rPr>
          <w:rFonts w:ascii="Georgia" w:eastAsia="Georgia" w:hAnsi="Georgia" w:cs="Georgia"/>
          <w:i/>
          <w:iCs/>
          <w:color w:val="666666"/>
        </w:rPr>
      </w:pPr>
      <w:r>
        <w:rPr>
          <w:rFonts w:ascii="Georgia" w:eastAsia="Georgia" w:hAnsi="Georgia" w:cs="Georgia"/>
          <w:i/>
          <w:iCs/>
          <w:color w:val="666666"/>
        </w:rPr>
        <w:t>2 Samuel 9:1</w:t>
      </w:r>
    </w:p>
    <w:p w14:paraId="1465F02F" w14:textId="77777777" w:rsidR="003F20E6" w:rsidRDefault="00870D36">
      <w:pPr>
        <w:spacing w:after="160"/>
        <w:rPr>
          <w:rFonts w:ascii="Georgia" w:eastAsia="Georgia" w:hAnsi="Georgia" w:cs="Georgia"/>
          <w:color w:val="666666"/>
        </w:rPr>
      </w:pPr>
      <w:r>
        <w:rPr>
          <w:rFonts w:ascii="Georgia" w:eastAsia="Georgia" w:hAnsi="Georgia" w:cs="Georgia"/>
          <w:sz w:val="23"/>
          <w:szCs w:val="23"/>
        </w:rPr>
        <w:t>Covenant Promise</w:t>
      </w:r>
    </w:p>
    <w:p w14:paraId="25BBF7B1" w14:textId="77777777" w:rsidR="003F20E6" w:rsidRDefault="003F20E6">
      <w:pPr>
        <w:spacing w:after="60"/>
        <w:rPr>
          <w:rFonts w:ascii="Georgia" w:eastAsia="Georgia" w:hAnsi="Georgia" w:cs="Georgia"/>
          <w:sz w:val="23"/>
          <w:szCs w:val="23"/>
        </w:rPr>
      </w:pPr>
    </w:p>
    <w:p w14:paraId="371A191E" w14:textId="77777777" w:rsidR="003F20E6" w:rsidRDefault="00870D36">
      <w:pPr>
        <w:spacing w:after="60"/>
      </w:pPr>
      <w:r>
        <w:rPr>
          <w:rFonts w:ascii="Georgia" w:eastAsia="Georgia" w:hAnsi="Georgia" w:cs="Georgia"/>
          <w:b/>
          <w:bCs/>
          <w:sz w:val="24"/>
          <w:szCs w:val="24"/>
          <w:highlight w:val="yellow"/>
        </w:rPr>
        <w:t>“Do not cut off your steadfast love from my house forever.”</w:t>
      </w:r>
    </w:p>
    <w:p w14:paraId="7F42693D" w14:textId="77777777" w:rsidR="003F20E6" w:rsidRDefault="00870D36">
      <w:pPr>
        <w:spacing w:after="160"/>
        <w:rPr>
          <w:rFonts w:ascii="Georgia" w:eastAsia="Georgia" w:hAnsi="Georgia" w:cs="Georgia"/>
          <w:sz w:val="23"/>
          <w:szCs w:val="23"/>
        </w:rPr>
      </w:pPr>
      <w:r>
        <w:rPr>
          <w:rFonts w:ascii="Georgia" w:eastAsia="Georgia" w:hAnsi="Georgia" w:cs="Georgia"/>
          <w:i/>
          <w:iCs/>
          <w:color w:val="666666"/>
        </w:rPr>
        <w:t>1 Samuel 20:15</w:t>
      </w:r>
    </w:p>
    <w:p w14:paraId="31CC4518" w14:textId="77777777" w:rsidR="003F20E6" w:rsidRDefault="003F20E6">
      <w:pPr>
        <w:spacing w:after="160"/>
        <w:rPr>
          <w:rFonts w:ascii="Georgia" w:eastAsia="Georgia" w:hAnsi="Georgia" w:cs="Georgia"/>
          <w:sz w:val="23"/>
          <w:szCs w:val="23"/>
        </w:rPr>
      </w:pPr>
    </w:p>
    <w:p w14:paraId="04836DD5" w14:textId="77777777" w:rsidR="003F20E6" w:rsidRDefault="00870D36">
      <w:pPr>
        <w:spacing w:after="160"/>
      </w:pPr>
      <w:r>
        <w:rPr>
          <w:rFonts w:ascii="Georgia" w:eastAsia="Georgia" w:hAnsi="Georgia" w:cs="Georgia"/>
          <w:sz w:val="23"/>
          <w:szCs w:val="23"/>
        </w:rPr>
        <w:t>David the fugitive. Jonathan, Saul's own son. They cut covenant. The Hebrew word is CHESED — covenant loyalty. Not a feeling. An obligation that outlives convenience and keeps its word when the other party can't enforce it.</w:t>
      </w:r>
    </w:p>
    <w:p w14:paraId="41193C20" w14:textId="77777777" w:rsidR="003F20E6" w:rsidRDefault="00870D36">
      <w:pPr>
        <w:spacing w:after="160"/>
      </w:pPr>
      <w:r>
        <w:rPr>
          <w:rFonts w:ascii="Georgia" w:eastAsia="Georgia" w:hAnsi="Georgia" w:cs="Georgia"/>
          <w:sz w:val="23"/>
          <w:szCs w:val="23"/>
        </w:rPr>
        <w:t>Jonathan dies at Gilboa beside Saul. David becomes king.</w:t>
      </w:r>
    </w:p>
    <w:p w14:paraId="002476DD" w14:textId="77777777" w:rsidR="003F20E6" w:rsidRDefault="00870D36">
      <w:pPr>
        <w:spacing w:after="160"/>
      </w:pPr>
      <w:r>
        <w:rPr>
          <w:rFonts w:ascii="Georgia" w:eastAsia="Georgia" w:hAnsi="Georgia" w:cs="Georgia"/>
          <w:sz w:val="23"/>
          <w:szCs w:val="23"/>
        </w:rPr>
        <w:t>Hebrew dynasties eliminated every surviving heir of the old house. Political necessity. Baasha wiped out Jeroboam's line — “not one that breathed.” Jehu did the same to Ahab's. That was normal.</w:t>
      </w:r>
    </w:p>
    <w:p w14:paraId="11F0AA98" w14:textId="77777777" w:rsidR="003F20E6" w:rsidRDefault="00870D36">
      <w:pPr>
        <w:spacing w:after="160"/>
      </w:pPr>
      <w:proofErr w:type="gramStart"/>
      <w:r>
        <w:rPr>
          <w:rFonts w:ascii="Georgia" w:eastAsia="Georgia" w:hAnsi="Georgia" w:cs="Georgia"/>
          <w:sz w:val="23"/>
          <w:szCs w:val="23"/>
        </w:rPr>
        <w:t>So</w:t>
      </w:r>
      <w:proofErr w:type="gramEnd"/>
      <w:r>
        <w:rPr>
          <w:rFonts w:ascii="Georgia" w:eastAsia="Georgia" w:hAnsi="Georgia" w:cs="Georgia"/>
          <w:sz w:val="23"/>
          <w:szCs w:val="23"/>
        </w:rPr>
        <w:t xml:space="preserve"> David's own soldiers heard 9:1 as an execution order. They were wrong. He wasn't hunting a threat. He was keeping a promise made to a friend who was already dead.</w:t>
      </w:r>
    </w:p>
    <w:p w14:paraId="58CD466F" w14:textId="77777777" w:rsidR="003F20E6" w:rsidRDefault="00870D36">
      <w:pPr>
        <w:pStyle w:val="Heading2"/>
        <w:spacing w:before="360" w:after="160"/>
      </w:pPr>
      <w:r>
        <w:rPr>
          <w:rFonts w:ascii="Georgia" w:eastAsia="Georgia" w:hAnsi="Georgia" w:cs="Georgia"/>
          <w:b/>
          <w:bCs/>
          <w:color w:val="14233F"/>
        </w:rPr>
        <w:t>3 · THE WOUND — LO DEBAR</w:t>
      </w:r>
    </w:p>
    <w:p w14:paraId="561407E4" w14:textId="77777777" w:rsidR="003F20E6" w:rsidRDefault="00870D36">
      <w:pPr>
        <w:spacing w:after="160"/>
      </w:pPr>
      <w:r>
        <w:rPr>
          <w:rFonts w:ascii="Georgia" w:eastAsia="Georgia" w:hAnsi="Georgia" w:cs="Georgia"/>
          <w:sz w:val="23"/>
          <w:szCs w:val="23"/>
        </w:rPr>
        <w:t xml:space="preserve">2 Samuel 4:4 — the backstory. Mephibosheth was five when the news came. His nurse grabbed him and ran, and in her </w:t>
      </w:r>
      <w:proofErr w:type="gramStart"/>
      <w:r>
        <w:rPr>
          <w:rFonts w:ascii="Georgia" w:eastAsia="Georgia" w:hAnsi="Georgia" w:cs="Georgia"/>
          <w:sz w:val="23"/>
          <w:szCs w:val="23"/>
        </w:rPr>
        <w:t>haste</w:t>
      </w:r>
      <w:proofErr w:type="gramEnd"/>
      <w:r>
        <w:rPr>
          <w:rFonts w:ascii="Georgia" w:eastAsia="Georgia" w:hAnsi="Georgia" w:cs="Georgia"/>
          <w:sz w:val="23"/>
          <w:szCs w:val="23"/>
        </w:rPr>
        <w:t xml:space="preserve"> she dropped him. His feet were shattered. They never healed.</w:t>
      </w:r>
    </w:p>
    <w:p w14:paraId="597F93A3" w14:textId="77777777" w:rsidR="003F20E6" w:rsidRDefault="003F20E6">
      <w:pPr>
        <w:spacing w:after="60"/>
        <w:rPr>
          <w:rFonts w:ascii="Georgia" w:eastAsia="Georgia" w:hAnsi="Georgia" w:cs="Georgia"/>
          <w:b/>
          <w:bCs/>
          <w:sz w:val="24"/>
          <w:szCs w:val="24"/>
          <w:highlight w:val="yellow"/>
        </w:rPr>
      </w:pPr>
    </w:p>
    <w:p w14:paraId="0E4FBDF1" w14:textId="77777777" w:rsidR="003F20E6" w:rsidRDefault="00870D36">
      <w:pPr>
        <w:spacing w:after="60"/>
        <w:rPr>
          <w:rFonts w:ascii="Georgia" w:eastAsia="Georgia" w:hAnsi="Georgia" w:cs="Georgia"/>
          <w:b/>
          <w:bCs/>
          <w:sz w:val="24"/>
          <w:szCs w:val="24"/>
        </w:rPr>
      </w:pPr>
      <w:r>
        <w:rPr>
          <w:rFonts w:ascii="Georgia" w:eastAsia="Georgia" w:hAnsi="Georgia" w:cs="Georgia"/>
          <w:b/>
          <w:bCs/>
          <w:sz w:val="24"/>
          <w:szCs w:val="24"/>
        </w:rPr>
        <w:t>He didn’t do anything wrong. He was a child in someone else’s arms when tragedy struck.</w:t>
      </w:r>
    </w:p>
    <w:p w14:paraId="24368558" w14:textId="77777777" w:rsidR="003F20E6" w:rsidRDefault="003F20E6">
      <w:pPr>
        <w:spacing w:after="60"/>
        <w:rPr>
          <w:rFonts w:ascii="Georgia" w:eastAsia="Georgia" w:hAnsi="Georgia" w:cs="Georgia"/>
          <w:b/>
          <w:bCs/>
          <w:sz w:val="24"/>
          <w:szCs w:val="24"/>
          <w:highlight w:val="yellow"/>
        </w:rPr>
      </w:pPr>
    </w:p>
    <w:p w14:paraId="5AA63CAF" w14:textId="77777777" w:rsidR="003F20E6" w:rsidRDefault="003F20E6">
      <w:pPr>
        <w:spacing w:after="60"/>
        <w:rPr>
          <w:rFonts w:ascii="Georgia" w:eastAsia="Georgia" w:hAnsi="Georgia" w:cs="Georgia"/>
          <w:b/>
          <w:bCs/>
          <w:sz w:val="24"/>
          <w:szCs w:val="24"/>
          <w:highlight w:val="yellow"/>
        </w:rPr>
      </w:pPr>
    </w:p>
    <w:p w14:paraId="3672FCDC" w14:textId="77777777" w:rsidR="003F20E6" w:rsidRDefault="00870D36">
      <w:pPr>
        <w:spacing w:after="60"/>
        <w:rPr>
          <w:rFonts w:ascii="Georgia" w:eastAsia="Georgia" w:hAnsi="Georgia" w:cs="Georgia"/>
          <w:b/>
          <w:bCs/>
          <w:sz w:val="24"/>
          <w:szCs w:val="24"/>
          <w:highlight w:val="yellow"/>
        </w:rPr>
      </w:pPr>
      <w:r>
        <w:rPr>
          <w:rFonts w:ascii="Georgia" w:eastAsia="Georgia" w:hAnsi="Georgia" w:cs="Georgia"/>
          <w:b/>
          <w:bCs/>
          <w:sz w:val="24"/>
          <w:szCs w:val="24"/>
          <w:highlight w:val="yellow"/>
        </w:rPr>
        <w:t xml:space="preserve">Some of you are hurt from a wound you didn’t cause. Someone else was running. Someone else hurt you and now your wound has become your identity. </w:t>
      </w:r>
    </w:p>
    <w:p w14:paraId="745B645A" w14:textId="77777777" w:rsidR="003F20E6" w:rsidRDefault="003F20E6">
      <w:pPr>
        <w:spacing w:after="60"/>
        <w:rPr>
          <w:rFonts w:ascii="Georgia" w:eastAsia="Georgia" w:hAnsi="Georgia" w:cs="Georgia"/>
          <w:b/>
          <w:bCs/>
          <w:sz w:val="24"/>
          <w:szCs w:val="24"/>
          <w:highlight w:val="yellow"/>
        </w:rPr>
      </w:pPr>
    </w:p>
    <w:p w14:paraId="7125C821" w14:textId="77777777" w:rsidR="003F20E6" w:rsidRDefault="00870D36">
      <w:pPr>
        <w:spacing w:after="160"/>
        <w:rPr>
          <w:rFonts w:ascii="Georgia" w:eastAsia="Georgia" w:hAnsi="Georgia" w:cs="Georgia"/>
          <w:b/>
          <w:bCs/>
          <w:sz w:val="23"/>
          <w:szCs w:val="23"/>
        </w:rPr>
      </w:pPr>
      <w:r>
        <w:rPr>
          <w:rFonts w:ascii="Georgia" w:eastAsia="Georgia" w:hAnsi="Georgia" w:cs="Georgia"/>
          <w:b/>
          <w:bCs/>
          <w:sz w:val="23"/>
          <w:szCs w:val="23"/>
        </w:rPr>
        <w:t>A broken window and a shattered life often tell the same story: the damage came first, and somebody else's hands were on it when it happened.</w:t>
      </w:r>
    </w:p>
    <w:p w14:paraId="517B885B" w14:textId="77777777" w:rsidR="003F20E6" w:rsidRDefault="003F20E6">
      <w:pPr>
        <w:spacing w:after="160"/>
        <w:rPr>
          <w:rFonts w:ascii="Georgia" w:eastAsia="Georgia" w:hAnsi="Georgia" w:cs="Georgia"/>
          <w:b/>
          <w:bCs/>
          <w:sz w:val="23"/>
          <w:szCs w:val="23"/>
        </w:rPr>
      </w:pPr>
    </w:p>
    <w:p w14:paraId="0B2AFA55" w14:textId="77777777" w:rsidR="003F20E6" w:rsidRDefault="00870D36">
      <w:pPr>
        <w:spacing w:after="60"/>
        <w:rPr>
          <w:rFonts w:ascii="Georgia" w:eastAsia="Georgia" w:hAnsi="Georgia" w:cs="Georgia"/>
          <w:b/>
          <w:bCs/>
          <w:sz w:val="24"/>
          <w:szCs w:val="24"/>
          <w:highlight w:val="yellow"/>
        </w:rPr>
      </w:pPr>
      <w:r>
        <w:rPr>
          <w:rFonts w:ascii="Georgia" w:eastAsia="Georgia" w:hAnsi="Georgia" w:cs="Georgia"/>
          <w:b/>
          <w:bCs/>
          <w:sz w:val="24"/>
          <w:szCs w:val="24"/>
          <w:highlight w:val="yellow"/>
        </w:rPr>
        <w:t>LO DEBAR — no pasture · no provision · no word</w:t>
      </w:r>
    </w:p>
    <w:p w14:paraId="0AD2383E" w14:textId="77777777" w:rsidR="003F20E6" w:rsidRDefault="003F20E6">
      <w:pPr>
        <w:spacing w:after="60"/>
        <w:rPr>
          <w:rFonts w:ascii="Georgia" w:eastAsia="Georgia" w:hAnsi="Georgia" w:cs="Georgia"/>
          <w:b/>
          <w:bCs/>
          <w:sz w:val="24"/>
          <w:szCs w:val="24"/>
          <w:highlight w:val="yellow"/>
        </w:rPr>
      </w:pPr>
    </w:p>
    <w:p w14:paraId="3DC46031" w14:textId="77777777" w:rsidR="003F20E6" w:rsidRDefault="00870D36">
      <w:pPr>
        <w:spacing w:after="160"/>
        <w:rPr>
          <w:rFonts w:ascii="Georgia" w:eastAsia="Georgia" w:hAnsi="Georgia" w:cs="Georgia"/>
          <w:sz w:val="23"/>
          <w:szCs w:val="23"/>
        </w:rPr>
      </w:pPr>
      <w:r>
        <w:rPr>
          <w:rFonts w:ascii="Georgia" w:eastAsia="Georgia" w:hAnsi="Georgia" w:cs="Georgia"/>
          <w:sz w:val="23"/>
          <w:szCs w:val="23"/>
        </w:rPr>
        <w:t>A nowhere town east of the Jordan. Same region where Machir later shelters David himself, running from Absalom. Lo Debar was where broken people went to disappear.</w:t>
      </w:r>
    </w:p>
    <w:p w14:paraId="31AAFE16" w14:textId="77777777" w:rsidR="003F20E6" w:rsidRDefault="003F20E6">
      <w:pPr>
        <w:spacing w:after="160"/>
        <w:rPr>
          <w:rFonts w:ascii="Georgia" w:eastAsia="Georgia" w:hAnsi="Georgia" w:cs="Georgia"/>
          <w:sz w:val="23"/>
          <w:szCs w:val="23"/>
        </w:rPr>
      </w:pPr>
    </w:p>
    <w:p w14:paraId="07E25402" w14:textId="77777777" w:rsidR="003F20E6" w:rsidRDefault="00870D36">
      <w:pPr>
        <w:spacing w:after="160"/>
      </w:pPr>
      <w:r>
        <w:rPr>
          <w:rFonts w:ascii="Georgia" w:eastAsia="Georgia" w:hAnsi="Georgia" w:cs="Georgia"/>
          <w:b/>
          <w:bCs/>
          <w:sz w:val="23"/>
          <w:szCs w:val="23"/>
        </w:rPr>
        <w:t>That’s not just his address. That’s his theology. Nobody came back to Lo Debar to fix anything. It was a whole town of unrepaired windows, and everyone in it had learned to expect nothing else.</w:t>
      </w:r>
    </w:p>
    <w:p w14:paraId="10BD852E" w14:textId="77777777" w:rsidR="003F20E6" w:rsidRDefault="00870D36">
      <w:pPr>
        <w:pStyle w:val="Heading2"/>
        <w:spacing w:before="360" w:after="160"/>
      </w:pPr>
      <w:r>
        <w:rPr>
          <w:rFonts w:ascii="Georgia" w:eastAsia="Georgia" w:hAnsi="Georgia" w:cs="Georgia"/>
          <w:b/>
          <w:bCs/>
          <w:color w:val="14233F"/>
        </w:rPr>
        <w:t>4 · THE CONFESSION — “A DEAD DOG”</w:t>
      </w:r>
    </w:p>
    <w:p w14:paraId="51AAEEE1" w14:textId="77777777" w:rsidR="003F20E6" w:rsidRDefault="00870D36">
      <w:pPr>
        <w:spacing w:after="160"/>
      </w:pPr>
      <w:r>
        <w:rPr>
          <w:rFonts w:ascii="Georgia" w:eastAsia="Georgia" w:hAnsi="Georgia" w:cs="Georgia"/>
          <w:sz w:val="23"/>
          <w:szCs w:val="23"/>
        </w:rPr>
        <w:t>David summons him. Picture the trip — every mile toward Jerusalem, more fear. He falls on his face. That's not reverence. That's bracing for execution.</w:t>
      </w:r>
    </w:p>
    <w:p w14:paraId="259B1E48" w14:textId="77777777" w:rsidR="003F20E6" w:rsidRDefault="00870D36">
      <w:pPr>
        <w:spacing w:after="160"/>
      </w:pPr>
      <w:r>
        <w:rPr>
          <w:rFonts w:ascii="Georgia" w:eastAsia="Georgia" w:hAnsi="Georgia" w:cs="Georgia"/>
          <w:sz w:val="23"/>
          <w:szCs w:val="23"/>
        </w:rPr>
        <w:t>David's first word is his name. “Mephibosheth!” Then: “Do not fear.”</w:t>
      </w:r>
    </w:p>
    <w:p w14:paraId="4AE58340" w14:textId="77777777" w:rsidR="003F20E6" w:rsidRDefault="00870D36">
      <w:pPr>
        <w:spacing w:after="60"/>
      </w:pPr>
      <w:r>
        <w:rPr>
          <w:rFonts w:ascii="Georgia" w:eastAsia="Georgia" w:hAnsi="Georgia" w:cs="Georgia"/>
          <w:b/>
          <w:bCs/>
          <w:sz w:val="24"/>
          <w:szCs w:val="24"/>
          <w:highlight w:val="yellow"/>
        </w:rPr>
        <w:t>“What is your servant, that you should show regard for a dead dog such as I?”</w:t>
      </w:r>
    </w:p>
    <w:p w14:paraId="61E918F2" w14:textId="77777777" w:rsidR="003F20E6" w:rsidRDefault="00870D36">
      <w:pPr>
        <w:spacing w:after="160"/>
      </w:pPr>
      <w:r>
        <w:rPr>
          <w:rFonts w:ascii="Georgia" w:eastAsia="Georgia" w:hAnsi="Georgia" w:cs="Georgia"/>
          <w:i/>
          <w:iCs/>
          <w:color w:val="666666"/>
        </w:rPr>
        <w:t>2 Samuel 9:8</w:t>
      </w:r>
    </w:p>
    <w:p w14:paraId="466EEEEE" w14:textId="77777777" w:rsidR="003F20E6" w:rsidRDefault="003F20E6">
      <w:pPr>
        <w:spacing w:after="160"/>
        <w:rPr>
          <w:rFonts w:ascii="Georgia" w:eastAsia="Georgia" w:hAnsi="Georgia" w:cs="Georgia"/>
          <w:sz w:val="23"/>
          <w:szCs w:val="23"/>
        </w:rPr>
      </w:pPr>
    </w:p>
    <w:p w14:paraId="28D0F355" w14:textId="77777777" w:rsidR="003F20E6" w:rsidRDefault="00870D36">
      <w:pPr>
        <w:spacing w:after="160"/>
        <w:rPr>
          <w:rFonts w:ascii="Georgia" w:eastAsia="Georgia" w:hAnsi="Georgia" w:cs="Georgia"/>
          <w:sz w:val="23"/>
          <w:szCs w:val="23"/>
        </w:rPr>
      </w:pPr>
      <w:r>
        <w:rPr>
          <w:rFonts w:ascii="Georgia" w:eastAsia="Georgia" w:hAnsi="Georgia" w:cs="Georgia"/>
          <w:sz w:val="23"/>
          <w:szCs w:val="23"/>
        </w:rPr>
        <w:t>Dogs were scavengers — unclean, the lowest thing a man could compare himself to. He says DEAD dog. Worthless twice over.</w:t>
      </w:r>
    </w:p>
    <w:p w14:paraId="7313D9AB" w14:textId="77777777" w:rsidR="003F20E6" w:rsidRDefault="003F20E6">
      <w:pPr>
        <w:spacing w:after="160"/>
        <w:rPr>
          <w:rFonts w:ascii="Georgia" w:eastAsia="Georgia" w:hAnsi="Georgia" w:cs="Georgia"/>
          <w:sz w:val="23"/>
          <w:szCs w:val="23"/>
        </w:rPr>
      </w:pPr>
    </w:p>
    <w:p w14:paraId="5B92747F" w14:textId="77777777" w:rsidR="003F20E6" w:rsidRDefault="00870D36">
      <w:pPr>
        <w:spacing w:after="160"/>
        <w:rPr>
          <w:rFonts w:ascii="Georgia" w:eastAsia="Georgia" w:hAnsi="Georgia" w:cs="Georgia"/>
          <w:sz w:val="23"/>
          <w:szCs w:val="23"/>
        </w:rPr>
      </w:pPr>
      <w:r>
        <w:rPr>
          <w:rFonts w:ascii="Georgia" w:eastAsia="Georgia" w:hAnsi="Georgia" w:cs="Georgia"/>
          <w:sz w:val="23"/>
          <w:szCs w:val="23"/>
        </w:rPr>
        <w:t>The phrase appears twice more in Scripture: David uses it about himself mocking Saul's manhunt (1 Sam 24:14). Abishai uses it as contempt for Shimei (2 Sam 16:9). Mephibosheth is the only person in the Bible who says it about himself, sincerely, to the one man who could overturn it.</w:t>
      </w:r>
    </w:p>
    <w:p w14:paraId="1C8C2440" w14:textId="77777777" w:rsidR="003F20E6" w:rsidRDefault="003F20E6">
      <w:pPr>
        <w:spacing w:after="160"/>
        <w:rPr>
          <w:rFonts w:ascii="Georgia" w:eastAsia="Georgia" w:hAnsi="Georgia" w:cs="Georgia"/>
          <w:sz w:val="23"/>
          <w:szCs w:val="23"/>
        </w:rPr>
      </w:pPr>
    </w:p>
    <w:p w14:paraId="4757653F" w14:textId="77777777" w:rsidR="003F20E6" w:rsidRDefault="00870D36">
      <w:pPr>
        <w:spacing w:after="60"/>
        <w:rPr>
          <w:rFonts w:ascii="Georgia" w:eastAsia="Georgia" w:hAnsi="Georgia" w:cs="Georgia"/>
          <w:b/>
          <w:bCs/>
          <w:sz w:val="24"/>
          <w:szCs w:val="24"/>
          <w:highlight w:val="yellow"/>
        </w:rPr>
      </w:pPr>
      <w:r>
        <w:rPr>
          <w:rFonts w:ascii="Georgia" w:eastAsia="Georgia" w:hAnsi="Georgia" w:cs="Georgia"/>
          <w:b/>
          <w:bCs/>
          <w:sz w:val="24"/>
          <w:szCs w:val="24"/>
          <w:highlight w:val="yellow"/>
        </w:rPr>
        <w:t>1 Chronicles 8:34 calls him MERIB-BAAL. Scribes replaced “</w:t>
      </w:r>
      <w:proofErr w:type="spellStart"/>
      <w:r>
        <w:rPr>
          <w:rFonts w:ascii="Georgia" w:eastAsia="Georgia" w:hAnsi="Georgia" w:cs="Georgia"/>
          <w:b/>
          <w:bCs/>
          <w:sz w:val="24"/>
          <w:szCs w:val="24"/>
          <w:highlight w:val="yellow"/>
        </w:rPr>
        <w:t>baal</w:t>
      </w:r>
      <w:proofErr w:type="spellEnd"/>
      <w:r>
        <w:rPr>
          <w:rFonts w:ascii="Georgia" w:eastAsia="Georgia" w:hAnsi="Georgia" w:cs="Georgia"/>
          <w:b/>
          <w:bCs/>
          <w:sz w:val="24"/>
          <w:szCs w:val="24"/>
          <w:highlight w:val="yellow"/>
        </w:rPr>
        <w:t>” with BOSHETH — the Hebrew word for shame. His own name had shame written into it before he ever opened his mouth. Shame doesn’t wait for you to speak. It renames you first.</w:t>
      </w:r>
    </w:p>
    <w:p w14:paraId="7ED3EBFD" w14:textId="77777777" w:rsidR="003F20E6" w:rsidRDefault="003F20E6">
      <w:pPr>
        <w:spacing w:after="60"/>
        <w:rPr>
          <w:rFonts w:ascii="Georgia" w:eastAsia="Georgia" w:hAnsi="Georgia" w:cs="Georgia"/>
          <w:b/>
          <w:bCs/>
          <w:sz w:val="24"/>
          <w:szCs w:val="24"/>
          <w:highlight w:val="yellow"/>
        </w:rPr>
      </w:pPr>
    </w:p>
    <w:p w14:paraId="23113B67" w14:textId="77777777" w:rsidR="003F20E6" w:rsidRDefault="00870D36">
      <w:pPr>
        <w:spacing w:after="160"/>
      </w:pPr>
      <w:r>
        <w:rPr>
          <w:rFonts w:ascii="Georgia" w:eastAsia="Georgia" w:hAnsi="Georgia" w:cs="Georgia"/>
          <w:b/>
          <w:bCs/>
          <w:sz w:val="23"/>
          <w:szCs w:val="23"/>
        </w:rPr>
        <w:t>That's not humility. That's internalized worthlessness — a man who has lived so long next to his own broken window that he's started introducing himself as the crack.</w:t>
      </w:r>
    </w:p>
    <w:p w14:paraId="6720A6DF" w14:textId="77777777" w:rsidR="003F20E6" w:rsidRDefault="00870D36">
      <w:pPr>
        <w:pStyle w:val="Heading2"/>
        <w:spacing w:before="360" w:after="160"/>
      </w:pPr>
      <w:r>
        <w:rPr>
          <w:rFonts w:ascii="Georgia" w:eastAsia="Georgia" w:hAnsi="Georgia" w:cs="Georgia"/>
          <w:b/>
          <w:bCs/>
          <w:color w:val="14233F"/>
        </w:rPr>
        <w:t>5 · SHAME VS. GUILT</w:t>
      </w:r>
    </w:p>
    <w:p w14:paraId="6AAEABA6" w14:textId="77777777" w:rsidR="003F20E6" w:rsidRDefault="00870D36">
      <w:pPr>
        <w:spacing w:after="60"/>
        <w:rPr>
          <w:rFonts w:ascii="Georgia" w:eastAsia="Georgia" w:hAnsi="Georgia" w:cs="Georgia"/>
          <w:b/>
          <w:bCs/>
          <w:sz w:val="24"/>
          <w:szCs w:val="24"/>
          <w:highlight w:val="yellow"/>
        </w:rPr>
      </w:pPr>
      <w:r>
        <w:rPr>
          <w:rFonts w:ascii="Georgia" w:eastAsia="Georgia" w:hAnsi="Georgia" w:cs="Georgia"/>
          <w:b/>
          <w:bCs/>
          <w:sz w:val="24"/>
          <w:szCs w:val="24"/>
          <w:highlight w:val="yellow"/>
        </w:rPr>
        <w:t>GUILT: “I did something bad.”   ·   SHAME: “I am something bad.”</w:t>
      </w:r>
    </w:p>
    <w:p w14:paraId="49FBFC0F" w14:textId="77777777" w:rsidR="003F20E6" w:rsidRDefault="003F20E6">
      <w:pPr>
        <w:spacing w:after="60"/>
        <w:rPr>
          <w:rFonts w:ascii="Georgia" w:eastAsia="Georgia" w:hAnsi="Georgia" w:cs="Georgia"/>
          <w:b/>
          <w:bCs/>
          <w:sz w:val="24"/>
          <w:szCs w:val="24"/>
          <w:highlight w:val="yellow"/>
        </w:rPr>
      </w:pPr>
    </w:p>
    <w:p w14:paraId="6301B5D8" w14:textId="77777777" w:rsidR="003F20E6" w:rsidRDefault="00870D36">
      <w:pPr>
        <w:spacing w:after="160"/>
        <w:rPr>
          <w:rFonts w:ascii="Georgia" w:eastAsia="Georgia" w:hAnsi="Georgia" w:cs="Georgia"/>
          <w:sz w:val="23"/>
          <w:szCs w:val="23"/>
        </w:rPr>
      </w:pPr>
      <w:r>
        <w:rPr>
          <w:rFonts w:ascii="Georgia" w:eastAsia="Georgia" w:hAnsi="Georgia" w:cs="Georgia"/>
          <w:sz w:val="23"/>
          <w:szCs w:val="23"/>
        </w:rPr>
        <w:t>Guilt is behavior — confess it, it's forgiven (1 John 1:9). A debt named and paid.</w:t>
      </w:r>
    </w:p>
    <w:p w14:paraId="53AA1CF9" w14:textId="77777777" w:rsidR="003F20E6" w:rsidRDefault="003F20E6">
      <w:pPr>
        <w:spacing w:after="160"/>
        <w:rPr>
          <w:rFonts w:ascii="Georgia" w:eastAsia="Georgia" w:hAnsi="Georgia" w:cs="Georgia"/>
          <w:sz w:val="23"/>
          <w:szCs w:val="23"/>
        </w:rPr>
      </w:pPr>
    </w:p>
    <w:p w14:paraId="40265FD0" w14:textId="77777777" w:rsidR="003F20E6" w:rsidRDefault="00870D36">
      <w:pPr>
        <w:spacing w:after="160"/>
        <w:rPr>
          <w:rFonts w:ascii="Georgia" w:eastAsia="Georgia" w:hAnsi="Georgia" w:cs="Georgia"/>
          <w:sz w:val="23"/>
          <w:szCs w:val="23"/>
        </w:rPr>
      </w:pPr>
      <w:r>
        <w:rPr>
          <w:rFonts w:ascii="Georgia" w:eastAsia="Georgia" w:hAnsi="Georgia" w:cs="Georgia"/>
          <w:sz w:val="23"/>
          <w:szCs w:val="23"/>
        </w:rPr>
        <w:t>Shame is identity — it doesn't ask forgiveness. It asks to hide. Genesis 3: fig leaves came before God said a word. Nobody taught them to hide. Shame is instinctive.</w:t>
      </w:r>
    </w:p>
    <w:p w14:paraId="1B3682DC" w14:textId="77777777" w:rsidR="003F20E6" w:rsidRDefault="003F20E6">
      <w:pPr>
        <w:spacing w:after="160"/>
        <w:rPr>
          <w:rFonts w:ascii="Georgia" w:eastAsia="Georgia" w:hAnsi="Georgia" w:cs="Georgia"/>
          <w:sz w:val="23"/>
          <w:szCs w:val="23"/>
        </w:rPr>
      </w:pPr>
    </w:p>
    <w:p w14:paraId="1546F2AA" w14:textId="77777777" w:rsidR="003F20E6" w:rsidRDefault="00870D36">
      <w:pPr>
        <w:spacing w:after="160"/>
        <w:rPr>
          <w:rFonts w:ascii="Georgia" w:eastAsia="Georgia" w:hAnsi="Georgia" w:cs="Georgia"/>
          <w:sz w:val="23"/>
          <w:szCs w:val="23"/>
        </w:rPr>
      </w:pPr>
      <w:r>
        <w:rPr>
          <w:rFonts w:ascii="Georgia" w:eastAsia="Georgia" w:hAnsi="Georgia" w:cs="Georgia"/>
          <w:sz w:val="23"/>
          <w:szCs w:val="23"/>
        </w:rPr>
        <w:t>His feet were never the problem. What he built on top of the wound was. Injury became identity. A broken window he didn't crack became a verdict he signed his own name to.</w:t>
      </w:r>
    </w:p>
    <w:p w14:paraId="5DD814D6" w14:textId="77777777" w:rsidR="003F20E6" w:rsidRDefault="003F20E6">
      <w:pPr>
        <w:spacing w:after="160"/>
        <w:rPr>
          <w:rFonts w:ascii="Georgia" w:eastAsia="Georgia" w:hAnsi="Georgia" w:cs="Georgia"/>
          <w:sz w:val="23"/>
          <w:szCs w:val="23"/>
        </w:rPr>
      </w:pPr>
    </w:p>
    <w:p w14:paraId="45A42E9B" w14:textId="77777777" w:rsidR="003F20E6" w:rsidRDefault="00870D36">
      <w:pPr>
        <w:spacing w:after="160"/>
      </w:pPr>
      <w:r>
        <w:rPr>
          <w:rFonts w:ascii="Georgia" w:eastAsia="Georgia" w:hAnsi="Georgia" w:cs="Georgia"/>
          <w:sz w:val="23"/>
          <w:szCs w:val="23"/>
        </w:rPr>
        <w:t>It shows up in marriage — withholding intimacy because “if they truly saw me, it wouldn't survive.” It shows up in fatherhood — a man determined to be different, still flinching, because some part of him still believes he's the wrong man for the job.</w:t>
      </w:r>
    </w:p>
    <w:p w14:paraId="469CDA7B" w14:textId="77777777" w:rsidR="003F20E6" w:rsidRDefault="00870D36">
      <w:pPr>
        <w:spacing w:after="160"/>
      </w:pPr>
      <w:r>
        <w:rPr>
          <w:rFonts w:ascii="Georgia" w:eastAsia="Georgia" w:hAnsi="Georgia" w:cs="Georgia"/>
          <w:b/>
          <w:bCs/>
          <w:sz w:val="23"/>
          <w:szCs w:val="23"/>
        </w:rPr>
        <w:t>How many of you are still living by a verdict a broken window handed you — one nobody with real authority ever actually signed?</w:t>
      </w:r>
    </w:p>
    <w:p w14:paraId="0A768949" w14:textId="77777777" w:rsidR="003F20E6" w:rsidRDefault="00870D36">
      <w:pPr>
        <w:spacing w:after="160"/>
      </w:pPr>
      <w:r>
        <w:rPr>
          <w:rFonts w:ascii="Georgia" w:eastAsia="Georgia" w:hAnsi="Georgia" w:cs="Georgia"/>
          <w:sz w:val="23"/>
          <w:szCs w:val="23"/>
        </w:rPr>
        <w:t>You love God — but still see yourself as a dead dog. You worship — but carry worthlessness. You serve — but secretly believe you're disqualified.</w:t>
      </w:r>
    </w:p>
    <w:p w14:paraId="007D7EE1" w14:textId="77777777" w:rsidR="003F20E6" w:rsidRDefault="00870D36">
      <w:pPr>
        <w:pStyle w:val="Heading2"/>
        <w:spacing w:before="360" w:after="160"/>
      </w:pPr>
      <w:r>
        <w:rPr>
          <w:rFonts w:ascii="Georgia" w:eastAsia="Georgia" w:hAnsi="Georgia" w:cs="Georgia"/>
          <w:b/>
          <w:bCs/>
          <w:color w:val="14233F"/>
        </w:rPr>
        <w:t>6 · THE RESTORATION — LAND · POSITION · PERMANENCE</w:t>
      </w:r>
    </w:p>
    <w:p w14:paraId="69792A8B" w14:textId="77777777" w:rsidR="003F20E6" w:rsidRDefault="00870D36">
      <w:pPr>
        <w:spacing w:after="160"/>
      </w:pPr>
      <w:r>
        <w:rPr>
          <w:rFonts w:ascii="Georgia" w:eastAsia="Georgia" w:hAnsi="Georgia" w:cs="Georgia"/>
          <w:sz w:val="23"/>
          <w:szCs w:val="23"/>
        </w:rPr>
        <w:t>Watch what David does with that confession. He doesn't correct his vocabulary. He overrules it with action. Three restorations — count them:</w:t>
      </w:r>
    </w:p>
    <w:p w14:paraId="68620829" w14:textId="77777777" w:rsidR="003F20E6" w:rsidRDefault="00870D36">
      <w:pPr>
        <w:spacing w:after="160"/>
      </w:pPr>
      <w:r>
        <w:rPr>
          <w:rFonts w:ascii="Georgia" w:eastAsia="Georgia" w:hAnsi="Georgia" w:cs="Georgia"/>
          <w:sz w:val="23"/>
          <w:szCs w:val="23"/>
        </w:rPr>
        <w:t>1. LAND — everything the fall of the dynasty took, returned. Grace restores what the past took.</w:t>
      </w:r>
    </w:p>
    <w:p w14:paraId="13E00741" w14:textId="77777777" w:rsidR="003F20E6" w:rsidRDefault="00870D36">
      <w:pPr>
        <w:spacing w:after="160"/>
      </w:pPr>
      <w:r>
        <w:rPr>
          <w:rFonts w:ascii="Georgia" w:eastAsia="Georgia" w:hAnsi="Georgia" w:cs="Georgia"/>
          <w:sz w:val="23"/>
          <w:szCs w:val="23"/>
        </w:rPr>
        <w:t>2. POSITION — v.11, “like one of the king's sons.” Not a pardoned enemy in the servants' quarters. Family, publicly.</w:t>
      </w:r>
    </w:p>
    <w:p w14:paraId="148313D8" w14:textId="77777777" w:rsidR="003F20E6" w:rsidRDefault="00870D36">
      <w:pPr>
        <w:spacing w:after="160"/>
      </w:pPr>
      <w:r>
        <w:rPr>
          <w:rFonts w:ascii="Georgia" w:eastAsia="Georgia" w:hAnsi="Georgia" w:cs="Georgia"/>
          <w:sz w:val="23"/>
          <w:szCs w:val="23"/>
        </w:rPr>
        <w:t>3. PERMANENCE — stated in v.10, repeated in v.13. Hebrew repetition is never wasted. It's emphasis.</w:t>
      </w:r>
    </w:p>
    <w:p w14:paraId="039D0709" w14:textId="77777777" w:rsidR="003F20E6" w:rsidRDefault="00870D36">
      <w:pPr>
        <w:spacing w:after="60"/>
      </w:pPr>
      <w:r>
        <w:rPr>
          <w:rFonts w:ascii="Georgia" w:eastAsia="Georgia" w:hAnsi="Georgia" w:cs="Georgia"/>
          <w:b/>
          <w:bCs/>
          <w:sz w:val="24"/>
          <w:szCs w:val="24"/>
          <w:highlight w:val="yellow"/>
        </w:rPr>
        <w:t>“And Mephibosheth lived in Jerusalem, because he always ate at the king’s table.”</w:t>
      </w:r>
    </w:p>
    <w:p w14:paraId="3A239546" w14:textId="77777777" w:rsidR="003F20E6" w:rsidRDefault="00870D36">
      <w:pPr>
        <w:spacing w:after="160"/>
      </w:pPr>
      <w:r>
        <w:rPr>
          <w:rFonts w:ascii="Georgia" w:eastAsia="Georgia" w:hAnsi="Georgia" w:cs="Georgia"/>
          <w:i/>
          <w:iCs/>
          <w:color w:val="666666"/>
        </w:rPr>
        <w:t>2 Samuel 9:13 NIV — emphasis on ALWAYS</w:t>
      </w:r>
    </w:p>
    <w:p w14:paraId="02227055" w14:textId="77777777" w:rsidR="003F20E6" w:rsidRDefault="00870D36">
      <w:pPr>
        <w:spacing w:after="60"/>
      </w:pPr>
      <w:r>
        <w:rPr>
          <w:rFonts w:ascii="Georgia" w:eastAsia="Georgia" w:hAnsi="Georgia" w:cs="Georgia"/>
          <w:b/>
          <w:bCs/>
          <w:sz w:val="24"/>
          <w:szCs w:val="24"/>
          <w:highlight w:val="yellow"/>
        </w:rPr>
        <w:t xml:space="preserve">ALWAYS — </w:t>
      </w:r>
      <w:proofErr w:type="spellStart"/>
      <w:r>
        <w:rPr>
          <w:rFonts w:ascii="Georgia" w:eastAsia="Georgia" w:hAnsi="Georgia" w:cs="Georgia"/>
          <w:b/>
          <w:bCs/>
          <w:sz w:val="24"/>
          <w:szCs w:val="24"/>
          <w:highlight w:val="yellow"/>
        </w:rPr>
        <w:t>tamid</w:t>
      </w:r>
      <w:proofErr w:type="spellEnd"/>
      <w:r>
        <w:rPr>
          <w:rFonts w:ascii="Georgia" w:eastAsia="Georgia" w:hAnsi="Georgia" w:cs="Georgia"/>
          <w:b/>
          <w:bCs/>
          <w:sz w:val="24"/>
          <w:szCs w:val="24"/>
          <w:highlight w:val="yellow"/>
        </w:rPr>
        <w:t>: continual, without interruption</w:t>
      </w:r>
    </w:p>
    <w:p w14:paraId="7E3C0E71" w14:textId="77777777" w:rsidR="003F20E6" w:rsidRDefault="00870D36">
      <w:pPr>
        <w:spacing w:after="160"/>
      </w:pPr>
      <w:r>
        <w:rPr>
          <w:rFonts w:ascii="Georgia" w:eastAsia="Georgia" w:hAnsi="Georgia" w:cs="Georgia"/>
          <w:sz w:val="23"/>
          <w:szCs w:val="23"/>
        </w:rPr>
        <w:t>Not “on his best behavior.” Not “until he messed up.” A seat never issued on performance can't be revoked on performance.</w:t>
      </w:r>
    </w:p>
    <w:p w14:paraId="610313A4" w14:textId="77777777" w:rsidR="003F20E6" w:rsidRDefault="00870D36">
      <w:pPr>
        <w:spacing w:after="160"/>
      </w:pPr>
      <w:r>
        <w:rPr>
          <w:rFonts w:ascii="Georgia" w:eastAsia="Georgia" w:hAnsi="Georgia" w:cs="Georgia"/>
          <w:sz w:val="23"/>
          <w:szCs w:val="23"/>
        </w:rPr>
        <w:t>The echo: 2 Kings 25 ends with Jehoiachin — a defeated, imprisoned king — released and seated at the king's table “always.” Same language on purpose. Mercy to a broken heir is a pattern God keeps writing until it lands on a cross.</w:t>
      </w:r>
    </w:p>
    <w:p w14:paraId="4E155E75" w14:textId="77777777" w:rsidR="003F20E6" w:rsidRDefault="00870D36">
      <w:pPr>
        <w:spacing w:after="160"/>
        <w:rPr>
          <w:highlight w:val="yellow"/>
        </w:rPr>
      </w:pPr>
      <w:r>
        <w:rPr>
          <w:rFonts w:ascii="Georgia" w:eastAsia="Georgia" w:hAnsi="Georgia" w:cs="Georgia"/>
          <w:b/>
          <w:bCs/>
          <w:sz w:val="23"/>
          <w:szCs w:val="23"/>
          <w:highlight w:val="yellow"/>
        </w:rPr>
        <w:t xml:space="preserve">Grace doesn’t fluctuate with performance, because it was never granted </w:t>
      </w:r>
      <w:proofErr w:type="gramStart"/>
      <w:r>
        <w:rPr>
          <w:rFonts w:ascii="Georgia" w:eastAsia="Georgia" w:hAnsi="Georgia" w:cs="Georgia"/>
          <w:b/>
          <w:bCs/>
          <w:sz w:val="23"/>
          <w:szCs w:val="23"/>
          <w:highlight w:val="yellow"/>
        </w:rPr>
        <w:t>on the basis of</w:t>
      </w:r>
      <w:proofErr w:type="gramEnd"/>
      <w:r>
        <w:rPr>
          <w:rFonts w:ascii="Georgia" w:eastAsia="Georgia" w:hAnsi="Georgia" w:cs="Georgia"/>
          <w:b/>
          <w:bCs/>
          <w:sz w:val="23"/>
          <w:szCs w:val="23"/>
          <w:highlight w:val="yellow"/>
        </w:rPr>
        <w:t xml:space="preserve"> performance.</w:t>
      </w:r>
    </w:p>
    <w:p w14:paraId="24D58D37" w14:textId="77777777" w:rsidR="003F20E6" w:rsidRDefault="00870D36">
      <w:pPr>
        <w:spacing w:after="160"/>
      </w:pPr>
      <w:r>
        <w:rPr>
          <w:rFonts w:ascii="Georgia" w:eastAsia="Georgia" w:hAnsi="Georgia" w:cs="Georgia"/>
          <w:sz w:val="23"/>
          <w:szCs w:val="23"/>
        </w:rPr>
        <w:t>2 Samuel 9:13 ends: “now he was lame in both his feet.” Still broken. But at the table, his feet were covered. The window was never replaced. It was framed differently.</w:t>
      </w:r>
    </w:p>
    <w:p w14:paraId="2F97413C" w14:textId="77777777" w:rsidR="003F20E6" w:rsidRDefault="00870D36">
      <w:pPr>
        <w:spacing w:after="60"/>
        <w:rPr>
          <w:rFonts w:ascii="Georgia" w:eastAsia="Georgia" w:hAnsi="Georgia" w:cs="Georgia"/>
          <w:b/>
          <w:bCs/>
          <w:sz w:val="24"/>
          <w:szCs w:val="24"/>
          <w:highlight w:val="yellow"/>
        </w:rPr>
      </w:pPr>
      <w:r>
        <w:rPr>
          <w:rFonts w:ascii="Georgia" w:eastAsia="Georgia" w:hAnsi="Georgia" w:cs="Georgia"/>
          <w:b/>
          <w:bCs/>
          <w:sz w:val="24"/>
          <w:szCs w:val="24"/>
          <w:highlight w:val="yellow"/>
        </w:rPr>
        <w:t>“His condition didn’t change. But his position did.”</w:t>
      </w:r>
    </w:p>
    <w:p w14:paraId="58AE74DC" w14:textId="77777777" w:rsidR="003F20E6" w:rsidRDefault="003F20E6">
      <w:pPr>
        <w:spacing w:after="60"/>
        <w:rPr>
          <w:rFonts w:ascii="Georgia" w:eastAsia="Georgia" w:hAnsi="Georgia" w:cs="Georgia"/>
          <w:b/>
          <w:bCs/>
          <w:sz w:val="24"/>
          <w:szCs w:val="24"/>
          <w:highlight w:val="yellow"/>
        </w:rPr>
      </w:pPr>
    </w:p>
    <w:p w14:paraId="37C60280" w14:textId="77777777" w:rsidR="003F20E6" w:rsidRDefault="00870D36">
      <w:pPr>
        <w:spacing w:after="60"/>
        <w:rPr>
          <w:rFonts w:ascii="Georgia" w:eastAsia="Georgia" w:hAnsi="Georgia" w:cs="Georgia"/>
          <w:b/>
          <w:bCs/>
          <w:sz w:val="24"/>
          <w:szCs w:val="24"/>
          <w:highlight w:val="yellow"/>
        </w:rPr>
      </w:pPr>
      <w:r>
        <w:rPr>
          <w:rFonts w:ascii="Georgia" w:eastAsia="Georgia" w:hAnsi="Georgia" w:cs="Georgia"/>
          <w:b/>
          <w:bCs/>
          <w:sz w:val="24"/>
          <w:szCs w:val="24"/>
          <w:highlight w:val="yellow"/>
        </w:rPr>
        <w:t>“Information doesn’t break chains. Identity does.”</w:t>
      </w:r>
    </w:p>
    <w:p w14:paraId="425AB587" w14:textId="77777777" w:rsidR="003F20E6" w:rsidRDefault="003F20E6">
      <w:pPr>
        <w:spacing w:after="60"/>
        <w:rPr>
          <w:rFonts w:ascii="Georgia" w:eastAsia="Georgia" w:hAnsi="Georgia" w:cs="Georgia"/>
          <w:b/>
          <w:bCs/>
          <w:sz w:val="24"/>
          <w:szCs w:val="24"/>
          <w:highlight w:val="yellow"/>
        </w:rPr>
      </w:pPr>
    </w:p>
    <w:p w14:paraId="2CF2CB65" w14:textId="77777777" w:rsidR="003F20E6" w:rsidRDefault="00870D36">
      <w:pPr>
        <w:spacing w:after="160"/>
        <w:rPr>
          <w:rFonts w:ascii="Georgia" w:eastAsia="Georgia" w:hAnsi="Georgia" w:cs="Georgia"/>
          <w:sz w:val="23"/>
          <w:szCs w:val="23"/>
        </w:rPr>
      </w:pPr>
      <w:r>
        <w:rPr>
          <w:rFonts w:ascii="Georgia" w:eastAsia="Georgia" w:hAnsi="Georgia" w:cs="Georgia"/>
          <w:sz w:val="23"/>
          <w:szCs w:val="23"/>
        </w:rPr>
        <w:t xml:space="preserve">His feet never changed. His seat did. That's the difference between knowing the truth and being renamed by it. His perspective changed. </w:t>
      </w:r>
    </w:p>
    <w:p w14:paraId="7971A2E0" w14:textId="77777777" w:rsidR="003F20E6" w:rsidRDefault="003F20E6">
      <w:pPr>
        <w:spacing w:after="160"/>
        <w:rPr>
          <w:rFonts w:ascii="Georgia" w:eastAsia="Georgia" w:hAnsi="Georgia" w:cs="Georgia"/>
          <w:sz w:val="23"/>
          <w:szCs w:val="23"/>
        </w:rPr>
      </w:pPr>
    </w:p>
    <w:p w14:paraId="17826CA1" w14:textId="77777777" w:rsidR="003F20E6" w:rsidRDefault="00870D36">
      <w:pPr>
        <w:spacing w:after="160"/>
        <w:rPr>
          <w:rFonts w:ascii="Georgia" w:eastAsia="Georgia" w:hAnsi="Georgia" w:cs="Georgia"/>
          <w:b/>
          <w:bCs/>
          <w:sz w:val="23"/>
          <w:szCs w:val="23"/>
          <w:highlight w:val="yellow"/>
        </w:rPr>
      </w:pPr>
      <w:r>
        <w:rPr>
          <w:rFonts w:ascii="Georgia" w:eastAsia="Georgia" w:hAnsi="Georgia" w:cs="Georgia"/>
          <w:b/>
          <w:bCs/>
          <w:sz w:val="23"/>
          <w:szCs w:val="23"/>
          <w:highlight w:val="yellow"/>
        </w:rPr>
        <w:t xml:space="preserve">God has a plan for your pain and Satan has a plan for your pain. </w:t>
      </w:r>
    </w:p>
    <w:p w14:paraId="018E1CB5" w14:textId="77777777" w:rsidR="003F20E6" w:rsidRDefault="003F20E6">
      <w:pPr>
        <w:spacing w:after="160"/>
        <w:rPr>
          <w:rFonts w:ascii="Georgia" w:eastAsia="Georgia" w:hAnsi="Georgia" w:cs="Georgia"/>
          <w:b/>
          <w:bCs/>
          <w:sz w:val="23"/>
          <w:szCs w:val="23"/>
          <w:highlight w:val="yellow"/>
        </w:rPr>
      </w:pPr>
    </w:p>
    <w:p w14:paraId="43EFF26B" w14:textId="77777777" w:rsidR="003F20E6" w:rsidRDefault="00870D36">
      <w:pPr>
        <w:spacing w:after="160"/>
        <w:rPr>
          <w:rFonts w:ascii="Georgia" w:eastAsia="Georgia" w:hAnsi="Georgia" w:cs="Georgia"/>
          <w:b/>
          <w:bCs/>
          <w:sz w:val="23"/>
          <w:szCs w:val="23"/>
          <w:highlight w:val="yellow"/>
        </w:rPr>
      </w:pPr>
      <w:r>
        <w:rPr>
          <w:rFonts w:ascii="Georgia" w:eastAsia="Georgia" w:hAnsi="Georgia" w:cs="Georgia"/>
          <w:b/>
          <w:bCs/>
          <w:sz w:val="23"/>
          <w:szCs w:val="23"/>
          <w:highlight w:val="yellow"/>
        </w:rPr>
        <w:t>“</w:t>
      </w:r>
      <w:proofErr w:type="gramStart"/>
      <w:r>
        <w:rPr>
          <w:rFonts w:ascii="Georgia" w:eastAsia="Georgia" w:hAnsi="Georgia" w:cs="Georgia"/>
          <w:b/>
          <w:bCs/>
          <w:sz w:val="23"/>
          <w:szCs w:val="23"/>
          <w:highlight w:val="yellow"/>
        </w:rPr>
        <w:t>because</w:t>
      </w:r>
      <w:proofErr w:type="gramEnd"/>
      <w:r>
        <w:rPr>
          <w:rFonts w:ascii="Georgia" w:eastAsia="Georgia" w:hAnsi="Georgia" w:cs="Georgia"/>
          <w:b/>
          <w:bCs/>
          <w:sz w:val="23"/>
          <w:szCs w:val="23"/>
          <w:highlight w:val="yellow"/>
        </w:rPr>
        <w:t xml:space="preserve"> the one who is in you is greater than the one who is in the world.”</w:t>
      </w:r>
    </w:p>
    <w:p w14:paraId="6733C238" w14:textId="77777777" w:rsidR="003F20E6" w:rsidRDefault="00870D36">
      <w:pPr>
        <w:spacing w:after="160"/>
        <w:rPr>
          <w:rFonts w:ascii="Georgia" w:eastAsia="Georgia" w:hAnsi="Georgia" w:cs="Georgia"/>
          <w:b/>
          <w:bCs/>
          <w:sz w:val="23"/>
          <w:szCs w:val="23"/>
          <w:highlight w:val="yellow"/>
        </w:rPr>
      </w:pPr>
      <w:bdo w:val="ltr">
        <w:bdo w:val="ltr">
          <w:r>
            <w:rPr>
              <w:rFonts w:ascii="Georgia" w:eastAsia="Georgia" w:hAnsi="Georgia" w:cs="Georgia"/>
              <w:b/>
              <w:bCs/>
              <w:sz w:val="23"/>
              <w:szCs w:val="23"/>
              <w:highlight w:val="yellow"/>
            </w:rPr>
            <w:t>1 John</w:t>
          </w:r>
          <w:r>
            <w:rPr>
              <w:rFonts w:ascii="Georgia" w:eastAsia="Georgia" w:hAnsi="Georgia" w:cs="Georgia"/>
              <w:b/>
              <w:bCs/>
              <w:sz w:val="23"/>
              <w:szCs w:val="23"/>
              <w:highlight w:val="yellow"/>
            </w:rPr>
            <w:t xml:space="preserve">‬ </w:t>
          </w:r>
          <w:bdo w:val="ltr">
            <w:r>
              <w:rPr>
                <w:rFonts w:ascii="Georgia" w:eastAsia="Georgia" w:hAnsi="Georgia" w:cs="Georgia"/>
                <w:b/>
                <w:bCs/>
                <w:sz w:val="23"/>
                <w:szCs w:val="23"/>
                <w:highlight w:val="yellow"/>
              </w:rPr>
              <w:t>4</w:t>
            </w:r>
            <w:r>
              <w:rPr>
                <w:rFonts w:ascii="Georgia" w:eastAsia="Georgia" w:hAnsi="Georgia" w:cs="Georgia"/>
                <w:b/>
                <w:bCs/>
                <w:sz w:val="23"/>
                <w:szCs w:val="23"/>
                <w:highlight w:val="yellow"/>
              </w:rPr>
              <w:t>‬:</w:t>
            </w:r>
            <w:bdo w:val="ltr">
              <w:r>
                <w:rPr>
                  <w:rFonts w:ascii="Georgia" w:eastAsia="Georgia" w:hAnsi="Georgia" w:cs="Georgia"/>
                  <w:b/>
                  <w:bCs/>
                  <w:sz w:val="23"/>
                  <w:szCs w:val="23"/>
                  <w:highlight w:val="yellow"/>
                </w:rPr>
                <w:t>4</w:t>
              </w:r>
              <w:r>
                <w:rPr>
                  <w:rFonts w:ascii="Georgia" w:eastAsia="Georgia" w:hAnsi="Georgia" w:cs="Georgia"/>
                  <w:b/>
                  <w:bCs/>
                  <w:sz w:val="23"/>
                  <w:szCs w:val="23"/>
                  <w:highlight w:val="yellow"/>
                </w:rPr>
                <w:t xml:space="preserve">‬ </w:t>
              </w:r>
              <w:bdo w:val="ltr">
                <w:r>
                  <w:rPr>
                    <w:rFonts w:ascii="Georgia" w:eastAsia="Georgia" w:hAnsi="Georgia" w:cs="Georgia"/>
                    <w:b/>
                    <w:bCs/>
                    <w:sz w:val="23"/>
                    <w:szCs w:val="23"/>
                    <w:highlight w:val="yellow"/>
                  </w:rPr>
                  <w:t>NIV</w:t>
                </w:r>
                <w:r>
                  <w:rPr>
                    <w:rFonts w:ascii="Georgia" w:eastAsia="Georgia" w:hAnsi="Georgia" w:cs="Georgia"/>
                    <w:b/>
                    <w:bCs/>
                    <w:sz w:val="23"/>
                    <w:szCs w:val="23"/>
                    <w:highlight w:val="yellow"/>
                  </w:rPr>
                  <w:t>‬</w:t>
                </w:r>
                <w:r>
                  <w:rPr>
                    <w:rFonts w:ascii="Georgia" w:eastAsia="Georgia" w:hAnsi="Georgia" w:cs="Georgia"/>
                    <w:b/>
                    <w:bCs/>
                    <w:sz w:val="23"/>
                    <w:szCs w:val="23"/>
                    <w:highlight w:val="yellow"/>
                  </w:rPr>
                  <w:t>‬</w:t>
                </w:r>
                <w:r>
                  <w:t>‬</w:t>
                </w:r>
                <w:r>
                  <w:t>‬</w:t>
                </w:r>
                <w:r>
                  <w:t>‬</w:t>
                </w:r>
                <w:r>
                  <w:t>‬</w:t>
                </w:r>
                <w:r>
                  <w:t>‬</w:t>
                </w:r>
              </w:bdo>
            </w:bdo>
          </w:bdo>
        </w:bdo>
      </w:bdo>
    </w:p>
    <w:p w14:paraId="47AED15C" w14:textId="77777777" w:rsidR="003F20E6" w:rsidRDefault="003F20E6">
      <w:pPr>
        <w:spacing w:after="160"/>
        <w:rPr>
          <w:rFonts w:ascii="Georgia" w:eastAsia="Georgia" w:hAnsi="Georgia" w:cs="Georgia"/>
          <w:b/>
          <w:bCs/>
          <w:sz w:val="23"/>
          <w:szCs w:val="23"/>
          <w:highlight w:val="yellow"/>
        </w:rPr>
      </w:pPr>
    </w:p>
    <w:p w14:paraId="18A2894C" w14:textId="77777777" w:rsidR="003F20E6" w:rsidRDefault="00870D36">
      <w:pPr>
        <w:pStyle w:val="Heading2"/>
        <w:spacing w:before="360" w:after="160"/>
      </w:pPr>
      <w:r>
        <w:rPr>
          <w:rFonts w:ascii="Georgia" w:eastAsia="Georgia" w:hAnsi="Georgia" w:cs="Georgia"/>
          <w:b/>
          <w:bCs/>
          <w:color w:val="14233F"/>
        </w:rPr>
        <w:t>7 · THE GOSPEL FULFILLED</w:t>
      </w:r>
    </w:p>
    <w:p w14:paraId="2E79D80A" w14:textId="77777777" w:rsidR="003F20E6" w:rsidRDefault="00870D36">
      <w:pPr>
        <w:spacing w:after="160"/>
      </w:pPr>
      <w:r>
        <w:rPr>
          <w:rFonts w:ascii="Georgia" w:eastAsia="Georgia" w:hAnsi="Georgia" w:cs="Georgia"/>
          <w:sz w:val="23"/>
          <w:szCs w:val="23"/>
        </w:rPr>
        <w:t>Ephesians 2 says it in Mephibosheth's own two words, reversed: you were DEAD in trespasses — and God SEATED you with Christ in the heavenly places. Called a dead dog, given a seat anyway.</w:t>
      </w:r>
    </w:p>
    <w:p w14:paraId="1361D0A7" w14:textId="77777777" w:rsidR="003F20E6" w:rsidRDefault="00870D36">
      <w:pPr>
        <w:spacing w:after="160"/>
        <w:rPr>
          <w:rFonts w:ascii="Georgia" w:eastAsia="Georgia" w:hAnsi="Georgia" w:cs="Georgia"/>
          <w:sz w:val="23"/>
          <w:szCs w:val="23"/>
        </w:rPr>
      </w:pPr>
      <w:r>
        <w:rPr>
          <w:rFonts w:ascii="Georgia" w:eastAsia="Georgia" w:hAnsi="Georgia" w:cs="Georgia"/>
          <w:sz w:val="23"/>
          <w:szCs w:val="23"/>
        </w:rPr>
        <w:t>Romans 8 — nothing can separate you. His “always” lasted one lifetime at one table. Yours is guaranteed by someone who conquered death to make the promise stick.</w:t>
      </w:r>
    </w:p>
    <w:p w14:paraId="2A8E420E" w14:textId="77777777" w:rsidR="003F20E6" w:rsidRDefault="00870D36">
      <w:pPr>
        <w:spacing w:after="60"/>
        <w:rPr>
          <w:rFonts w:ascii="Georgia" w:eastAsia="Georgia" w:hAnsi="Georgia" w:cs="Georgia"/>
          <w:b/>
          <w:bCs/>
          <w:sz w:val="24"/>
          <w:szCs w:val="24"/>
          <w:highlight w:val="yellow"/>
        </w:rPr>
      </w:pPr>
      <w:r>
        <w:rPr>
          <w:rFonts w:ascii="Georgia" w:eastAsia="Georgia" w:hAnsi="Georgia" w:cs="Georgia"/>
          <w:b/>
          <w:bCs/>
          <w:sz w:val="24"/>
          <w:szCs w:val="24"/>
          <w:highlight w:val="yellow"/>
        </w:rPr>
        <w:t>“</w:t>
      </w:r>
      <w:proofErr w:type="gramStart"/>
      <w:r>
        <w:rPr>
          <w:rFonts w:ascii="Georgia" w:eastAsia="Georgia" w:hAnsi="Georgia" w:cs="Georgia"/>
          <w:b/>
          <w:bCs/>
          <w:sz w:val="24"/>
          <w:szCs w:val="24"/>
          <w:highlight w:val="yellow"/>
        </w:rPr>
        <w:t>fixing</w:t>
      </w:r>
      <w:proofErr w:type="gramEnd"/>
      <w:r>
        <w:rPr>
          <w:rFonts w:ascii="Georgia" w:eastAsia="Georgia" w:hAnsi="Georgia" w:cs="Georgia"/>
          <w:b/>
          <w:bCs/>
          <w:sz w:val="24"/>
          <w:szCs w:val="24"/>
          <w:highlight w:val="yellow"/>
        </w:rPr>
        <w:t xml:space="preserve"> our eyes on Jesus, the pioneer and perfecter of faith. For the joy set before him he endured the cross, scorning its shame, and sat down at the right hand of the throne of God.”</w:t>
      </w:r>
    </w:p>
    <w:p w14:paraId="2E88CD15" w14:textId="77777777" w:rsidR="003F20E6" w:rsidRDefault="00870D36">
      <w:pPr>
        <w:spacing w:after="60"/>
        <w:rPr>
          <w:rFonts w:ascii="Georgia" w:eastAsia="Georgia" w:hAnsi="Georgia" w:cs="Georgia"/>
          <w:b/>
          <w:bCs/>
          <w:sz w:val="24"/>
          <w:szCs w:val="24"/>
          <w:highlight w:val="yellow"/>
        </w:rPr>
      </w:pPr>
      <w:bdo w:val="ltr">
        <w:bdo w:val="ltr">
          <w:r>
            <w:rPr>
              <w:rFonts w:ascii="Georgia" w:eastAsia="Georgia" w:hAnsi="Georgia" w:cs="Georgia"/>
              <w:b/>
              <w:bCs/>
              <w:sz w:val="24"/>
              <w:szCs w:val="24"/>
              <w:highlight w:val="yellow"/>
            </w:rPr>
            <w:t>Hebrews</w:t>
          </w:r>
          <w:r>
            <w:rPr>
              <w:rFonts w:ascii="Georgia" w:eastAsia="Georgia" w:hAnsi="Georgia" w:cs="Georgia"/>
              <w:b/>
              <w:bCs/>
              <w:sz w:val="24"/>
              <w:szCs w:val="24"/>
              <w:highlight w:val="yellow"/>
            </w:rPr>
            <w:t xml:space="preserve">‬ </w:t>
          </w:r>
          <w:bdo w:val="ltr">
            <w:r>
              <w:rPr>
                <w:rFonts w:ascii="Georgia" w:eastAsia="Georgia" w:hAnsi="Georgia" w:cs="Georgia"/>
                <w:b/>
                <w:bCs/>
                <w:sz w:val="24"/>
                <w:szCs w:val="24"/>
                <w:highlight w:val="yellow"/>
              </w:rPr>
              <w:t>12</w:t>
            </w:r>
            <w:r>
              <w:rPr>
                <w:rFonts w:ascii="Georgia" w:eastAsia="Georgia" w:hAnsi="Georgia" w:cs="Georgia"/>
                <w:b/>
                <w:bCs/>
                <w:sz w:val="24"/>
                <w:szCs w:val="24"/>
                <w:highlight w:val="yellow"/>
              </w:rPr>
              <w:t>‬:</w:t>
            </w:r>
            <w:bdo w:val="ltr">
              <w:r>
                <w:rPr>
                  <w:rFonts w:ascii="Georgia" w:eastAsia="Georgia" w:hAnsi="Georgia" w:cs="Georgia"/>
                  <w:b/>
                  <w:bCs/>
                  <w:sz w:val="24"/>
                  <w:szCs w:val="24"/>
                  <w:highlight w:val="yellow"/>
                </w:rPr>
                <w:t>2</w:t>
              </w:r>
              <w:r>
                <w:rPr>
                  <w:rFonts w:ascii="Georgia" w:eastAsia="Georgia" w:hAnsi="Georgia" w:cs="Georgia"/>
                  <w:b/>
                  <w:bCs/>
                  <w:sz w:val="24"/>
                  <w:szCs w:val="24"/>
                  <w:highlight w:val="yellow"/>
                </w:rPr>
                <w:t xml:space="preserve">‬ </w:t>
              </w:r>
              <w:bdo w:val="ltr">
                <w:r>
                  <w:rPr>
                    <w:rFonts w:ascii="Georgia" w:eastAsia="Georgia" w:hAnsi="Georgia" w:cs="Georgia"/>
                    <w:b/>
                    <w:bCs/>
                    <w:sz w:val="24"/>
                    <w:szCs w:val="24"/>
                    <w:highlight w:val="yellow"/>
                  </w:rPr>
                  <w:t>NIV</w:t>
                </w:r>
                <w:r>
                  <w:rPr>
                    <w:rFonts w:ascii="Georgia" w:eastAsia="Georgia" w:hAnsi="Georgia" w:cs="Georgia"/>
                    <w:b/>
                    <w:bCs/>
                    <w:sz w:val="24"/>
                    <w:szCs w:val="24"/>
                    <w:highlight w:val="yellow"/>
                  </w:rPr>
                  <w:t>‬</w:t>
                </w:r>
                <w:r>
                  <w:rPr>
                    <w:rFonts w:ascii="Georgia" w:eastAsia="Georgia" w:hAnsi="Georgia" w:cs="Georgia"/>
                    <w:b/>
                    <w:bCs/>
                    <w:sz w:val="24"/>
                    <w:szCs w:val="24"/>
                    <w:highlight w:val="yellow"/>
                  </w:rPr>
                  <w:t>‬</w:t>
                </w:r>
                <w:r>
                  <w:t>‬</w:t>
                </w:r>
                <w:r>
                  <w:t>‬</w:t>
                </w:r>
                <w:r>
                  <w:t>‬</w:t>
                </w:r>
                <w:r>
                  <w:t>‬</w:t>
                </w:r>
                <w:r>
                  <w:t>‬</w:t>
                </w:r>
              </w:bdo>
            </w:bdo>
          </w:bdo>
        </w:bdo>
      </w:bdo>
    </w:p>
    <w:p w14:paraId="513068BB" w14:textId="77777777" w:rsidR="003F20E6" w:rsidRDefault="003F20E6">
      <w:pPr>
        <w:spacing w:after="160"/>
        <w:rPr>
          <w:rFonts w:ascii="Georgia" w:eastAsia="Georgia" w:hAnsi="Georgia" w:cs="Georgia"/>
          <w:i/>
          <w:iCs/>
          <w:color w:val="666666"/>
        </w:rPr>
      </w:pPr>
    </w:p>
    <w:p w14:paraId="492EC06C" w14:textId="77777777" w:rsidR="003F20E6" w:rsidRDefault="00870D36">
      <w:pPr>
        <w:spacing w:after="160"/>
        <w:rPr>
          <w:rFonts w:ascii="Georgia" w:eastAsia="Georgia" w:hAnsi="Georgia" w:cs="Georgia"/>
          <w:sz w:val="23"/>
          <w:szCs w:val="23"/>
        </w:rPr>
      </w:pPr>
      <w:r>
        <w:rPr>
          <w:rFonts w:ascii="Georgia" w:eastAsia="Georgia" w:hAnsi="Georgia" w:cs="Georgia"/>
          <w:sz w:val="23"/>
          <w:szCs w:val="23"/>
        </w:rPr>
        <w:t xml:space="preserve">“Despising the </w:t>
      </w:r>
      <w:proofErr w:type="gramStart"/>
      <w:r>
        <w:rPr>
          <w:rFonts w:ascii="Georgia" w:eastAsia="Georgia" w:hAnsi="Georgia" w:cs="Georgia"/>
          <w:sz w:val="23"/>
          <w:szCs w:val="23"/>
        </w:rPr>
        <w:t>shame”  He</w:t>
      </w:r>
      <w:proofErr w:type="gramEnd"/>
      <w:r>
        <w:rPr>
          <w:rFonts w:ascii="Georgia" w:eastAsia="Georgia" w:hAnsi="Georgia" w:cs="Georgia"/>
          <w:sz w:val="23"/>
          <w:szCs w:val="23"/>
        </w:rPr>
        <w:t xml:space="preserve"> looked straight at the worst shame could do and refused it the last word. He absorbed it so it would never define you.</w:t>
      </w:r>
    </w:p>
    <w:p w14:paraId="2198DE0E" w14:textId="77777777" w:rsidR="003F20E6" w:rsidRDefault="003F20E6">
      <w:pPr>
        <w:spacing w:after="160"/>
        <w:rPr>
          <w:rFonts w:ascii="Georgia" w:eastAsia="Georgia" w:hAnsi="Georgia" w:cs="Georgia"/>
          <w:sz w:val="23"/>
          <w:szCs w:val="23"/>
        </w:rPr>
      </w:pPr>
    </w:p>
    <w:p w14:paraId="008B8B5E" w14:textId="77777777" w:rsidR="003F20E6" w:rsidRDefault="00870D36">
      <w:pPr>
        <w:spacing w:after="60"/>
        <w:rPr>
          <w:rFonts w:ascii="Georgia" w:eastAsia="Georgia" w:hAnsi="Georgia" w:cs="Georgia"/>
          <w:b/>
          <w:bCs/>
          <w:sz w:val="24"/>
          <w:szCs w:val="24"/>
          <w:highlight w:val="yellow"/>
        </w:rPr>
      </w:pPr>
      <w:r>
        <w:rPr>
          <w:rFonts w:ascii="Georgia" w:eastAsia="Georgia" w:hAnsi="Georgia" w:cs="Georgia"/>
          <w:b/>
          <w:bCs/>
          <w:sz w:val="24"/>
          <w:szCs w:val="24"/>
          <w:highlight w:val="yellow"/>
        </w:rPr>
        <w:t>“You were that joy.”</w:t>
      </w:r>
    </w:p>
    <w:p w14:paraId="046E452E" w14:textId="77777777" w:rsidR="003F20E6" w:rsidRDefault="003F20E6">
      <w:pPr>
        <w:spacing w:after="60"/>
        <w:rPr>
          <w:rFonts w:ascii="Georgia" w:eastAsia="Georgia" w:hAnsi="Georgia" w:cs="Georgia"/>
          <w:b/>
          <w:bCs/>
          <w:sz w:val="24"/>
          <w:szCs w:val="24"/>
          <w:highlight w:val="yellow"/>
        </w:rPr>
      </w:pPr>
    </w:p>
    <w:p w14:paraId="1560B9C0" w14:textId="77777777" w:rsidR="003F20E6" w:rsidRDefault="00870D36">
      <w:pPr>
        <w:spacing w:after="60"/>
        <w:rPr>
          <w:rFonts w:ascii="Georgia" w:eastAsia="Georgia" w:hAnsi="Georgia" w:cs="Georgia"/>
          <w:b/>
          <w:bCs/>
          <w:sz w:val="24"/>
          <w:szCs w:val="24"/>
        </w:rPr>
      </w:pPr>
      <w:r>
        <w:rPr>
          <w:rFonts w:ascii="Georgia" w:eastAsia="Georgia" w:hAnsi="Georgia" w:cs="Georgia"/>
          <w:b/>
          <w:bCs/>
          <w:sz w:val="24"/>
          <w:szCs w:val="24"/>
        </w:rPr>
        <w:t>“You see, at just the right time, when we were still powerless, Christ died for the ungodly. Very rarely will anyone die for a righteous person, though for a good person someone might possibly dare to die. But God demonstrates his own love for us in this: While we were still sinners, Christ died for us.”</w:t>
      </w:r>
    </w:p>
    <w:p w14:paraId="3AC2B708" w14:textId="77777777" w:rsidR="003F20E6" w:rsidRDefault="00870D36">
      <w:pPr>
        <w:spacing w:after="60"/>
        <w:rPr>
          <w:rFonts w:ascii="Georgia" w:eastAsia="Georgia" w:hAnsi="Georgia" w:cs="Georgia"/>
          <w:b/>
          <w:bCs/>
          <w:sz w:val="24"/>
          <w:szCs w:val="24"/>
        </w:rPr>
      </w:pPr>
      <w:bdo w:val="ltr">
        <w:bdo w:val="ltr">
          <w:r>
            <w:rPr>
              <w:rFonts w:ascii="Georgia" w:eastAsia="Georgia" w:hAnsi="Georgia" w:cs="Georgia"/>
              <w:b/>
              <w:bCs/>
              <w:sz w:val="24"/>
              <w:szCs w:val="24"/>
            </w:rPr>
            <w:t>Romans</w:t>
          </w:r>
          <w:r>
            <w:rPr>
              <w:rFonts w:ascii="Georgia" w:eastAsia="Georgia" w:hAnsi="Georgia" w:cs="Georgia"/>
              <w:b/>
              <w:bCs/>
              <w:sz w:val="24"/>
              <w:szCs w:val="24"/>
            </w:rPr>
            <w:t xml:space="preserve">‬ </w:t>
          </w:r>
          <w:bdo w:val="ltr">
            <w:r>
              <w:rPr>
                <w:rFonts w:ascii="Georgia" w:eastAsia="Georgia" w:hAnsi="Georgia" w:cs="Georgia"/>
                <w:b/>
                <w:bCs/>
                <w:sz w:val="24"/>
                <w:szCs w:val="24"/>
              </w:rPr>
              <w:t>5</w:t>
            </w:r>
            <w:r>
              <w:rPr>
                <w:rFonts w:ascii="Georgia" w:eastAsia="Georgia" w:hAnsi="Georgia" w:cs="Georgia"/>
                <w:b/>
                <w:bCs/>
                <w:sz w:val="24"/>
                <w:szCs w:val="24"/>
              </w:rPr>
              <w:t>‬:</w:t>
            </w:r>
            <w:bdo w:val="ltr">
              <w:r>
                <w:rPr>
                  <w:rFonts w:ascii="Georgia" w:eastAsia="Georgia" w:hAnsi="Georgia" w:cs="Georgia"/>
                  <w:b/>
                  <w:bCs/>
                  <w:sz w:val="24"/>
                  <w:szCs w:val="24"/>
                </w:rPr>
                <w:t>6</w:t>
              </w:r>
              <w:r>
                <w:rPr>
                  <w:rFonts w:ascii="Georgia" w:eastAsia="Georgia" w:hAnsi="Georgia" w:cs="Georgia"/>
                  <w:b/>
                  <w:bCs/>
                  <w:sz w:val="24"/>
                  <w:szCs w:val="24"/>
                </w:rPr>
                <w:t>‬-</w:t>
              </w:r>
              <w:bdo w:val="ltr">
                <w:r>
                  <w:rPr>
                    <w:rFonts w:ascii="Georgia" w:eastAsia="Georgia" w:hAnsi="Georgia" w:cs="Georgia"/>
                    <w:b/>
                    <w:bCs/>
                    <w:sz w:val="24"/>
                    <w:szCs w:val="24"/>
                  </w:rPr>
                  <w:t>8</w:t>
                </w:r>
                <w:r>
                  <w:rPr>
                    <w:rFonts w:ascii="Georgia" w:eastAsia="Georgia" w:hAnsi="Georgia" w:cs="Georgia"/>
                    <w:b/>
                    <w:bCs/>
                    <w:sz w:val="24"/>
                    <w:szCs w:val="24"/>
                  </w:rPr>
                  <w:t xml:space="preserve">‬ </w:t>
                </w:r>
                <w:bdo w:val="ltr">
                  <w:r>
                    <w:rPr>
                      <w:rFonts w:ascii="Georgia" w:eastAsia="Georgia" w:hAnsi="Georgia" w:cs="Georgia"/>
                      <w:b/>
                      <w:bCs/>
                      <w:sz w:val="24"/>
                      <w:szCs w:val="24"/>
                    </w:rPr>
                    <w:t>NIV</w:t>
                  </w:r>
                  <w:r>
                    <w:rPr>
                      <w:rFonts w:ascii="Georgia" w:eastAsia="Georgia" w:hAnsi="Georgia" w:cs="Georgia"/>
                      <w:b/>
                      <w:bCs/>
                      <w:sz w:val="24"/>
                      <w:szCs w:val="24"/>
                    </w:rPr>
                    <w:t>‬</w:t>
                  </w:r>
                  <w:r>
                    <w:rPr>
                      <w:rFonts w:ascii="Georgia" w:eastAsia="Georgia" w:hAnsi="Georgia" w:cs="Georgia"/>
                      <w:b/>
                      <w:bCs/>
                      <w:sz w:val="24"/>
                      <w:szCs w:val="24"/>
                    </w:rPr>
                    <w:t>‬</w:t>
                  </w:r>
                  <w:r>
                    <w:t>‬</w:t>
                  </w:r>
                  <w:r>
                    <w:t>‬</w:t>
                  </w:r>
                  <w:r>
                    <w:t>‬</w:t>
                  </w:r>
                  <w:r>
                    <w:t>‬</w:t>
                  </w:r>
                  <w:r>
                    <w:t>‬</w:t>
                  </w:r>
                  <w:r>
                    <w:t>‬</w:t>
                  </w:r>
                </w:bdo>
              </w:bdo>
            </w:bdo>
          </w:bdo>
        </w:bdo>
      </w:bdo>
    </w:p>
    <w:p w14:paraId="5AF4798C" w14:textId="77777777" w:rsidR="003F20E6" w:rsidRDefault="003F20E6">
      <w:pPr>
        <w:spacing w:after="60"/>
        <w:rPr>
          <w:rFonts w:ascii="Georgia" w:eastAsia="Georgia" w:hAnsi="Georgia" w:cs="Georgia"/>
          <w:b/>
          <w:bCs/>
          <w:sz w:val="24"/>
          <w:szCs w:val="24"/>
          <w:highlight w:val="yellow"/>
        </w:rPr>
      </w:pPr>
    </w:p>
    <w:p w14:paraId="6FE7C49A" w14:textId="77777777" w:rsidR="003F20E6" w:rsidRDefault="00870D36">
      <w:pPr>
        <w:spacing w:after="60"/>
      </w:pPr>
      <w:r>
        <w:rPr>
          <w:rFonts w:ascii="Georgia" w:eastAsia="Georgia" w:hAnsi="Georgia" w:cs="Georgia"/>
          <w:b/>
          <w:bCs/>
          <w:sz w:val="24"/>
          <w:szCs w:val="24"/>
          <w:highlight w:val="yellow"/>
        </w:rPr>
        <w:t>“But God shows his love for us in that while we were still sinners, Christ died for us.”</w:t>
      </w:r>
    </w:p>
    <w:p w14:paraId="296E327F" w14:textId="77777777" w:rsidR="003F20E6" w:rsidRDefault="00870D36">
      <w:pPr>
        <w:spacing w:after="160"/>
      </w:pPr>
      <w:r>
        <w:rPr>
          <w:rFonts w:ascii="Georgia" w:eastAsia="Georgia" w:hAnsi="Georgia" w:cs="Georgia"/>
          <w:i/>
          <w:iCs/>
          <w:color w:val="666666"/>
        </w:rPr>
        <w:t>Romans 5:8</w:t>
      </w:r>
    </w:p>
    <w:p w14:paraId="0393F0DB" w14:textId="77777777" w:rsidR="003F20E6" w:rsidRDefault="00870D36">
      <w:pPr>
        <w:spacing w:after="160"/>
      </w:pPr>
      <w:r>
        <w:rPr>
          <w:rFonts w:ascii="Georgia" w:eastAsia="Georgia" w:hAnsi="Georgia" w:cs="Georgia"/>
          <w:sz w:val="23"/>
          <w:szCs w:val="23"/>
        </w:rPr>
        <w:t>Jesus didn't wait for a better version of you. He saw the worst of you — and still chose you.</w:t>
      </w:r>
    </w:p>
    <w:p w14:paraId="5D8BB64E" w14:textId="77777777" w:rsidR="003F20E6" w:rsidRDefault="00870D36">
      <w:pPr>
        <w:spacing w:after="160"/>
      </w:pPr>
      <w:r>
        <w:rPr>
          <w:rFonts w:ascii="Georgia" w:eastAsia="Georgia" w:hAnsi="Georgia" w:cs="Georgia"/>
          <w:sz w:val="23"/>
          <w:szCs w:val="23"/>
        </w:rPr>
        <w:t>Scripture keeps circling back to a table: Isaiah's feast on the mountain. Luke 14's banquet filled with outcasts. Revelation's wedding supper. God keeps setting a place for people who were sure they didn't belong. Every communion is Lo Debar to Jerusalem, reenacted.</w:t>
      </w:r>
    </w:p>
    <w:p w14:paraId="53DDC9BE" w14:textId="77777777" w:rsidR="003F20E6" w:rsidRDefault="00870D36">
      <w:pPr>
        <w:spacing w:after="160"/>
      </w:pPr>
      <w:r>
        <w:rPr>
          <w:rFonts w:ascii="Georgia" w:eastAsia="Georgia" w:hAnsi="Georgia" w:cs="Georgia"/>
          <w:b/>
          <w:bCs/>
          <w:sz w:val="23"/>
          <w:szCs w:val="23"/>
        </w:rPr>
        <w:t>What have you decided about yourself that God never said?</w:t>
      </w:r>
    </w:p>
    <w:p w14:paraId="7E915E14" w14:textId="77777777" w:rsidR="003F20E6" w:rsidRDefault="00870D36">
      <w:pPr>
        <w:pStyle w:val="Heading2"/>
        <w:spacing w:before="360" w:after="160"/>
      </w:pPr>
      <w:r>
        <w:rPr>
          <w:rFonts w:ascii="Georgia" w:eastAsia="Georgia" w:hAnsi="Georgia" w:cs="Georgia"/>
          <w:b/>
          <w:bCs/>
          <w:color w:val="14233F"/>
        </w:rPr>
        <w:t>8 · WOUND, SCAR, STORY</w:t>
      </w:r>
    </w:p>
    <w:p w14:paraId="29D3203A" w14:textId="77777777" w:rsidR="003F20E6" w:rsidRDefault="00870D36">
      <w:pPr>
        <w:spacing w:after="160"/>
      </w:pPr>
      <w:r>
        <w:rPr>
          <w:rFonts w:ascii="Georgia" w:eastAsia="Georgia" w:hAnsi="Georgia" w:cs="Georgia"/>
          <w:sz w:val="23"/>
          <w:szCs w:val="23"/>
        </w:rPr>
        <w:t>His feet never changed. He was carried to that table for the rest of his life. The wound didn't disappear. It just stopped being the final word.</w:t>
      </w:r>
    </w:p>
    <w:p w14:paraId="23880765" w14:textId="77777777" w:rsidR="003F20E6" w:rsidRDefault="00870D36">
      <w:pPr>
        <w:spacing w:after="60"/>
        <w:rPr>
          <w:rFonts w:ascii="Georgia" w:eastAsia="Georgia" w:hAnsi="Georgia" w:cs="Georgia"/>
          <w:b/>
          <w:bCs/>
          <w:sz w:val="24"/>
          <w:szCs w:val="24"/>
          <w:highlight w:val="yellow"/>
        </w:rPr>
      </w:pPr>
      <w:r>
        <w:rPr>
          <w:rFonts w:ascii="Georgia" w:eastAsia="Georgia" w:hAnsi="Georgia" w:cs="Georgia"/>
          <w:b/>
          <w:bCs/>
          <w:sz w:val="24"/>
          <w:szCs w:val="24"/>
          <w:highlight w:val="yellow"/>
        </w:rPr>
        <w:t>“My wound became a scar. My scar tells a story. And that story points to a Healer. And that Healer has a name. His name is Jesus.”</w:t>
      </w:r>
    </w:p>
    <w:p w14:paraId="34907B9E" w14:textId="77777777" w:rsidR="003F20E6" w:rsidRDefault="003F20E6">
      <w:pPr>
        <w:spacing w:after="60"/>
        <w:rPr>
          <w:rFonts w:ascii="Georgia" w:eastAsia="Georgia" w:hAnsi="Georgia" w:cs="Georgia"/>
          <w:b/>
          <w:bCs/>
          <w:sz w:val="24"/>
          <w:szCs w:val="24"/>
          <w:highlight w:val="yellow"/>
        </w:rPr>
      </w:pPr>
    </w:p>
    <w:p w14:paraId="25E332A5" w14:textId="77777777" w:rsidR="003F20E6" w:rsidRDefault="00870D36">
      <w:pPr>
        <w:spacing w:after="60"/>
      </w:pPr>
      <w:r>
        <w:rPr>
          <w:rFonts w:ascii="Georgia" w:eastAsia="Georgia" w:hAnsi="Georgia" w:cs="Georgia"/>
          <w:b/>
          <w:bCs/>
          <w:sz w:val="24"/>
          <w:szCs w:val="24"/>
          <w:highlight w:val="yellow"/>
        </w:rPr>
        <w:t>“For our sake he made him to be sin who knew no sin, so that in him we might become the righteousness of God.”</w:t>
      </w:r>
    </w:p>
    <w:p w14:paraId="181A9A0B" w14:textId="77777777" w:rsidR="003F20E6" w:rsidRDefault="00870D36">
      <w:pPr>
        <w:spacing w:after="160"/>
      </w:pPr>
      <w:r>
        <w:rPr>
          <w:rFonts w:ascii="Georgia" w:eastAsia="Georgia" w:hAnsi="Georgia" w:cs="Georgia"/>
          <w:i/>
          <w:iCs/>
          <w:color w:val="666666"/>
        </w:rPr>
        <w:t>2 Corinthians 5:21</w:t>
      </w:r>
    </w:p>
    <w:p w14:paraId="4F945104" w14:textId="77777777" w:rsidR="003F20E6" w:rsidRDefault="00870D36">
      <w:pPr>
        <w:spacing w:after="160"/>
      </w:pPr>
      <w:r>
        <w:rPr>
          <w:rFonts w:ascii="Georgia" w:eastAsia="Georgia" w:hAnsi="Georgia" w:cs="Georgia"/>
          <w:sz w:val="23"/>
          <w:szCs w:val="23"/>
        </w:rPr>
        <w:t>He who knew no sin became sin. He stands in the gap — takes the wound that should have been yours as His own.</w:t>
      </w:r>
    </w:p>
    <w:p w14:paraId="07F4E910" w14:textId="77777777" w:rsidR="003F20E6" w:rsidRDefault="00870D36">
      <w:pPr>
        <w:spacing w:after="60"/>
      </w:pPr>
      <w:r>
        <w:rPr>
          <w:rFonts w:ascii="Georgia" w:eastAsia="Georgia" w:hAnsi="Georgia" w:cs="Georgia"/>
          <w:b/>
          <w:bCs/>
          <w:sz w:val="24"/>
          <w:szCs w:val="24"/>
          <w:highlight w:val="yellow"/>
        </w:rPr>
        <w:t>“Therefore, if anyone is in Christ, he is a new creation. The old has passed away; behold, the new has come.”</w:t>
      </w:r>
    </w:p>
    <w:p w14:paraId="599DBFC9" w14:textId="77777777" w:rsidR="003F20E6" w:rsidRDefault="00870D36">
      <w:pPr>
        <w:spacing w:after="160"/>
      </w:pPr>
      <w:r>
        <w:rPr>
          <w:rFonts w:ascii="Georgia" w:eastAsia="Georgia" w:hAnsi="Georgia" w:cs="Georgia"/>
          <w:i/>
          <w:iCs/>
          <w:color w:val="666666"/>
        </w:rPr>
        <w:t>2 Corinthians 5:17</w:t>
      </w:r>
    </w:p>
    <w:p w14:paraId="13D36BF9" w14:textId="77777777" w:rsidR="003F20E6" w:rsidRDefault="00870D36">
      <w:pPr>
        <w:spacing w:after="160"/>
      </w:pPr>
      <w:r>
        <w:rPr>
          <w:rFonts w:ascii="Georgia" w:eastAsia="Georgia" w:hAnsi="Georgia" w:cs="Georgia"/>
          <w:sz w:val="23"/>
          <w:szCs w:val="23"/>
        </w:rPr>
        <w:t xml:space="preserve">Not a wiped memory. A new direction the story points. The wound stays true. What it's allowed to say about </w:t>
      </w:r>
      <w:proofErr w:type="gramStart"/>
      <w:r>
        <w:rPr>
          <w:rFonts w:ascii="Georgia" w:eastAsia="Georgia" w:hAnsi="Georgia" w:cs="Georgia"/>
          <w:sz w:val="23"/>
          <w:szCs w:val="23"/>
        </w:rPr>
        <w:t>you</w:t>
      </w:r>
      <w:proofErr w:type="gramEnd"/>
      <w:r>
        <w:rPr>
          <w:rFonts w:ascii="Georgia" w:eastAsia="Georgia" w:hAnsi="Georgia" w:cs="Georgia"/>
          <w:sz w:val="23"/>
          <w:szCs w:val="23"/>
        </w:rPr>
        <w:t xml:space="preserve"> changes.</w:t>
      </w:r>
    </w:p>
    <w:p w14:paraId="30E1DCCA" w14:textId="77777777" w:rsidR="003F20E6" w:rsidRDefault="00870D36">
      <w:pPr>
        <w:spacing w:after="60"/>
      </w:pPr>
      <w:r>
        <w:rPr>
          <w:rFonts w:ascii="Georgia" w:eastAsia="Georgia" w:hAnsi="Georgia" w:cs="Georgia"/>
          <w:b/>
          <w:bCs/>
          <w:sz w:val="24"/>
          <w:szCs w:val="24"/>
          <w:highlight w:val="yellow"/>
        </w:rPr>
        <w:t>“When Jesus had received the sour wine, he said, ‘It is finished,’ and he bowed his head and gave up his spirit.”</w:t>
      </w:r>
    </w:p>
    <w:p w14:paraId="63E00719" w14:textId="77777777" w:rsidR="003F20E6" w:rsidRDefault="00870D36">
      <w:pPr>
        <w:spacing w:after="160"/>
      </w:pPr>
      <w:r>
        <w:rPr>
          <w:rFonts w:ascii="Georgia" w:eastAsia="Georgia" w:hAnsi="Georgia" w:cs="Georgia"/>
          <w:i/>
          <w:iCs/>
          <w:color w:val="666666"/>
        </w:rPr>
        <w:t>John 19:30</w:t>
      </w:r>
    </w:p>
    <w:p w14:paraId="247D427E" w14:textId="77777777" w:rsidR="003F20E6" w:rsidRDefault="00870D36">
      <w:pPr>
        <w:spacing w:after="60"/>
        <w:rPr>
          <w:rFonts w:ascii="Georgia" w:eastAsia="Georgia" w:hAnsi="Georgia" w:cs="Georgia"/>
          <w:b/>
          <w:bCs/>
          <w:sz w:val="24"/>
          <w:szCs w:val="24"/>
          <w:highlight w:val="yellow"/>
        </w:rPr>
      </w:pPr>
      <w:r>
        <w:rPr>
          <w:rFonts w:ascii="Georgia" w:eastAsia="Georgia" w:hAnsi="Georgia" w:cs="Georgia"/>
          <w:b/>
          <w:bCs/>
          <w:sz w:val="24"/>
          <w:szCs w:val="24"/>
          <w:highlight w:val="yellow"/>
        </w:rPr>
        <w:t xml:space="preserve">TETELESTAI — </w:t>
      </w:r>
    </w:p>
    <w:p w14:paraId="746CB1A3" w14:textId="77777777" w:rsidR="003F20E6" w:rsidRDefault="00870D36">
      <w:pPr>
        <w:spacing w:after="60"/>
      </w:pPr>
      <w:r>
        <w:rPr>
          <w:rFonts w:ascii="Georgia" w:eastAsia="Georgia" w:hAnsi="Georgia" w:cs="Georgia"/>
          <w:b/>
          <w:bCs/>
          <w:sz w:val="24"/>
          <w:szCs w:val="24"/>
          <w:highlight w:val="yellow"/>
        </w:rPr>
        <w:t>MONETARY: paid in full, nothing owed · JUDICIAL: sentence served, case closed · MILITARY: battle won, mission fully accomplished</w:t>
      </w:r>
    </w:p>
    <w:p w14:paraId="08E7C091" w14:textId="77777777" w:rsidR="003F20E6" w:rsidRDefault="003F20E6">
      <w:pPr>
        <w:spacing w:after="160"/>
        <w:rPr>
          <w:rFonts w:ascii="Georgia" w:eastAsia="Georgia" w:hAnsi="Georgia" w:cs="Georgia"/>
          <w:sz w:val="23"/>
          <w:szCs w:val="23"/>
        </w:rPr>
      </w:pPr>
    </w:p>
    <w:p w14:paraId="3DD32203" w14:textId="77777777" w:rsidR="003F20E6" w:rsidRDefault="00870D36">
      <w:pPr>
        <w:spacing w:after="160"/>
        <w:rPr>
          <w:rFonts w:ascii="Georgia" w:eastAsia="Georgia" w:hAnsi="Georgia" w:cs="Georgia"/>
          <w:sz w:val="23"/>
          <w:szCs w:val="23"/>
        </w:rPr>
      </w:pPr>
      <w:r>
        <w:rPr>
          <w:rFonts w:ascii="Georgia" w:eastAsia="Georgia" w:hAnsi="Georgia" w:cs="Georgia"/>
          <w:sz w:val="23"/>
          <w:szCs w:val="23"/>
        </w:rPr>
        <w:t xml:space="preserve">Paid in full doesn't mean the debt never existed. It means the record now reads closed, not owed. </w:t>
      </w:r>
      <w:proofErr w:type="spellStart"/>
      <w:r>
        <w:rPr>
          <w:rFonts w:ascii="Georgia" w:eastAsia="Georgia" w:hAnsi="Georgia" w:cs="Georgia"/>
          <w:sz w:val="23"/>
          <w:szCs w:val="23"/>
        </w:rPr>
        <w:t>Tetelestai</w:t>
      </w:r>
      <w:proofErr w:type="spellEnd"/>
      <w:r>
        <w:rPr>
          <w:rFonts w:ascii="Georgia" w:eastAsia="Georgia" w:hAnsi="Georgia" w:cs="Georgia"/>
          <w:sz w:val="23"/>
          <w:szCs w:val="23"/>
        </w:rPr>
        <w:t xml:space="preserve"> doesn't erase your story. It changes what the record says about you.</w:t>
      </w:r>
    </w:p>
    <w:p w14:paraId="67CCB4CA" w14:textId="77777777" w:rsidR="003F20E6" w:rsidRDefault="003F20E6">
      <w:pPr>
        <w:spacing w:after="160"/>
        <w:rPr>
          <w:rFonts w:ascii="Georgia" w:eastAsia="Georgia" w:hAnsi="Georgia" w:cs="Georgia"/>
          <w:sz w:val="23"/>
          <w:szCs w:val="23"/>
        </w:rPr>
      </w:pPr>
    </w:p>
    <w:p w14:paraId="33409235" w14:textId="77777777" w:rsidR="003F20E6" w:rsidRDefault="00870D36">
      <w:pPr>
        <w:spacing w:after="60"/>
        <w:rPr>
          <w:rFonts w:ascii="Georgia" w:eastAsia="Georgia" w:hAnsi="Georgia" w:cs="Georgia"/>
          <w:b/>
          <w:bCs/>
          <w:sz w:val="24"/>
          <w:szCs w:val="24"/>
          <w:highlight w:val="yellow"/>
        </w:rPr>
      </w:pPr>
      <w:r>
        <w:rPr>
          <w:rFonts w:ascii="Georgia" w:eastAsia="Georgia" w:hAnsi="Georgia" w:cs="Georgia"/>
          <w:b/>
          <w:bCs/>
          <w:sz w:val="24"/>
          <w:szCs w:val="24"/>
          <w:highlight w:val="yellow"/>
        </w:rPr>
        <w:t>“You don’t live to repay Him. You live to respond to Him.”</w:t>
      </w:r>
    </w:p>
    <w:p w14:paraId="4F35D983" w14:textId="77777777" w:rsidR="003F20E6" w:rsidRDefault="003F20E6">
      <w:pPr>
        <w:spacing w:after="60"/>
        <w:rPr>
          <w:rFonts w:ascii="Georgia" w:eastAsia="Georgia" w:hAnsi="Georgia" w:cs="Georgia"/>
          <w:b/>
          <w:bCs/>
          <w:sz w:val="24"/>
          <w:szCs w:val="24"/>
          <w:highlight w:val="yellow"/>
        </w:rPr>
      </w:pPr>
    </w:p>
    <w:p w14:paraId="5FE663C2" w14:textId="77777777" w:rsidR="003F20E6" w:rsidRDefault="00870D36">
      <w:pPr>
        <w:spacing w:after="160"/>
      </w:pPr>
      <w:r>
        <w:rPr>
          <w:rFonts w:ascii="Georgia" w:eastAsia="Georgia" w:hAnsi="Georgia" w:cs="Georgia"/>
          <w:sz w:val="23"/>
          <w:szCs w:val="23"/>
        </w:rPr>
        <w:t>Not to earn back what was lost — but to live like someone whose scar now points to Jesus.</w:t>
      </w:r>
    </w:p>
    <w:p w14:paraId="248DFC45" w14:textId="77777777" w:rsidR="003F20E6" w:rsidRDefault="00870D36">
      <w:pPr>
        <w:pStyle w:val="Heading2"/>
        <w:spacing w:before="360" w:after="160"/>
      </w:pPr>
      <w:r>
        <w:rPr>
          <w:rFonts w:ascii="Georgia" w:eastAsia="Georgia" w:hAnsi="Georgia" w:cs="Georgia"/>
          <w:b/>
          <w:bCs/>
          <w:color w:val="14233F"/>
        </w:rPr>
        <w:t>9 · THE CLOSE — THE WINDOW MY SONS WON'T HAVE TO REPAIR</w:t>
      </w:r>
    </w:p>
    <w:p w14:paraId="7613A107" w14:textId="77777777" w:rsidR="003F20E6" w:rsidRDefault="00870D36">
      <w:pPr>
        <w:spacing w:after="160"/>
      </w:pPr>
      <w:r>
        <w:rPr>
          <w:rFonts w:ascii="Georgia" w:eastAsia="Georgia" w:hAnsi="Georgia" w:cs="Georgia"/>
          <w:sz w:val="23"/>
          <w:szCs w:val="23"/>
        </w:rPr>
        <w:t>Bring it back to where we started. The theory says one broken window left alone invites the next, until the whole block reads as a place nobody protects. Left alone, that's exactly how a father's absence travels — one generation's break becomes the next generation's excuse.</w:t>
      </w:r>
    </w:p>
    <w:p w14:paraId="6A15920F" w14:textId="77777777" w:rsidR="003F20E6" w:rsidRDefault="00870D36">
      <w:pPr>
        <w:spacing w:after="60"/>
      </w:pPr>
      <w:r>
        <w:rPr>
          <w:rFonts w:ascii="Georgia" w:eastAsia="Georgia" w:hAnsi="Georgia" w:cs="Georgia"/>
          <w:b/>
          <w:bCs/>
          <w:sz w:val="24"/>
          <w:szCs w:val="24"/>
          <w:highlight w:val="yellow"/>
        </w:rPr>
        <w:t>“My grace is sufficient for you, for my power is made perfect in weakness.”</w:t>
      </w:r>
    </w:p>
    <w:p w14:paraId="589147B4" w14:textId="77777777" w:rsidR="003F20E6" w:rsidRDefault="00870D36">
      <w:pPr>
        <w:spacing w:after="160"/>
      </w:pPr>
      <w:r>
        <w:rPr>
          <w:rFonts w:ascii="Georgia" w:eastAsia="Georgia" w:hAnsi="Georgia" w:cs="Georgia"/>
          <w:i/>
          <w:iCs/>
          <w:color w:val="666666"/>
        </w:rPr>
        <w:t>2 Corinthians 12:9</w:t>
      </w:r>
    </w:p>
    <w:p w14:paraId="5878A0B3" w14:textId="77777777" w:rsidR="003F20E6" w:rsidRDefault="00870D36">
      <w:pPr>
        <w:spacing w:after="160"/>
      </w:pPr>
      <w:r>
        <w:rPr>
          <w:rFonts w:ascii="Georgia" w:eastAsia="Georgia" w:hAnsi="Georgia" w:cs="Georgia"/>
          <w:sz w:val="23"/>
          <w:szCs w:val="23"/>
        </w:rPr>
        <w:t>Paul asked God three times to remove his weakness. God didn't say try harder. He said sufficient. Already there. Already enough.</w:t>
      </w:r>
    </w:p>
    <w:p w14:paraId="26B9EAD7" w14:textId="77777777" w:rsidR="003F20E6" w:rsidRDefault="00870D36">
      <w:pPr>
        <w:spacing w:after="160"/>
      </w:pPr>
      <w:r>
        <w:rPr>
          <w:rFonts w:ascii="Georgia" w:eastAsia="Georgia" w:hAnsi="Georgia" w:cs="Georgia"/>
          <w:sz w:val="23"/>
          <w:szCs w:val="23"/>
        </w:rPr>
        <w:t>Mephibosheth didn't reach the table by fixing his feet. He was carried there, broken, and told to stay. Grace doesn't wait for the window to be replaced. It reframes what's already cracked.</w:t>
      </w:r>
    </w:p>
    <w:p w14:paraId="4572FE97" w14:textId="77777777" w:rsidR="003F20E6" w:rsidRDefault="00870D36">
      <w:pPr>
        <w:spacing w:after="60"/>
      </w:pPr>
      <w:r>
        <w:rPr>
          <w:rFonts w:ascii="Georgia" w:eastAsia="Georgia" w:hAnsi="Georgia" w:cs="Georgia"/>
          <w:b/>
          <w:bCs/>
          <w:sz w:val="24"/>
          <w:szCs w:val="24"/>
          <w:highlight w:val="yellow"/>
        </w:rPr>
        <w:t>What broken window have you been staring at instead of letting God reframe it?</w:t>
      </w:r>
    </w:p>
    <w:p w14:paraId="679DC171" w14:textId="77777777" w:rsidR="003F20E6" w:rsidRDefault="00870D36">
      <w:pPr>
        <w:spacing w:after="160"/>
      </w:pPr>
      <w:r>
        <w:rPr>
          <w:rFonts w:ascii="Georgia" w:eastAsia="Georgia" w:hAnsi="Georgia" w:cs="Georgia"/>
          <w:sz w:val="23"/>
          <w:szCs w:val="23"/>
        </w:rPr>
        <w:t>You stop calling yourself a dead dog.</w:t>
      </w:r>
    </w:p>
    <w:p w14:paraId="2A12FD0B" w14:textId="77777777" w:rsidR="003F20E6" w:rsidRDefault="00870D36">
      <w:pPr>
        <w:spacing w:after="160"/>
      </w:pPr>
      <w:r>
        <w:rPr>
          <w:rFonts w:ascii="Georgia" w:eastAsia="Georgia" w:hAnsi="Georgia" w:cs="Georgia"/>
          <w:sz w:val="23"/>
          <w:szCs w:val="23"/>
        </w:rPr>
        <w:t>You stop reading the crack as a verdict on who you are.</w:t>
      </w:r>
    </w:p>
    <w:p w14:paraId="3582658A" w14:textId="77777777" w:rsidR="003F20E6" w:rsidRDefault="00870D36">
      <w:pPr>
        <w:spacing w:after="160"/>
      </w:pPr>
      <w:r>
        <w:rPr>
          <w:rFonts w:ascii="Georgia" w:eastAsia="Georgia" w:hAnsi="Georgia" w:cs="Georgia"/>
          <w:sz w:val="23"/>
          <w:szCs w:val="23"/>
        </w:rPr>
        <w:t>You start living like a son who already has a seat.</w:t>
      </w:r>
    </w:p>
    <w:p w14:paraId="667E311A" w14:textId="77777777" w:rsidR="003F20E6" w:rsidRDefault="00870D36">
      <w:pPr>
        <w:spacing w:after="160"/>
        <w:rPr>
          <w:rFonts w:ascii="Georgia" w:eastAsia="Georgia" w:hAnsi="Georgia" w:cs="Georgia"/>
          <w:b/>
          <w:bCs/>
          <w:sz w:val="23"/>
          <w:szCs w:val="23"/>
        </w:rPr>
      </w:pPr>
      <w:r>
        <w:rPr>
          <w:rFonts w:ascii="Georgia" w:eastAsia="Georgia" w:hAnsi="Georgia" w:cs="Georgia"/>
          <w:b/>
          <w:bCs/>
          <w:sz w:val="23"/>
          <w:szCs w:val="23"/>
        </w:rPr>
        <w:t>Not because you finally became enough. Because He was.</w:t>
      </w:r>
    </w:p>
    <w:p w14:paraId="122EA7B6" w14:textId="77777777" w:rsidR="003F20E6" w:rsidRDefault="00870D36">
      <w:pPr>
        <w:spacing w:after="60"/>
        <w:rPr>
          <w:rFonts w:ascii="Georgia" w:eastAsia="Georgia" w:hAnsi="Georgia" w:cs="Georgia"/>
          <w:b/>
          <w:bCs/>
          <w:sz w:val="24"/>
          <w:szCs w:val="24"/>
          <w:highlight w:val="yellow"/>
        </w:rPr>
      </w:pPr>
      <w:r>
        <w:rPr>
          <w:rFonts w:ascii="Georgia" w:eastAsia="Georgia" w:hAnsi="Georgia" w:cs="Georgia"/>
          <w:b/>
          <w:bCs/>
          <w:sz w:val="24"/>
          <w:szCs w:val="24"/>
          <w:highlight w:val="yellow"/>
        </w:rPr>
        <w:t>“You are not defined by the worst thing you have ever done. You are also not defined by the greatest thing you will ever do.”</w:t>
      </w:r>
    </w:p>
    <w:p w14:paraId="22E4AEDC" w14:textId="77777777" w:rsidR="003F20E6" w:rsidRDefault="003F20E6">
      <w:pPr>
        <w:spacing w:after="60"/>
        <w:rPr>
          <w:rFonts w:ascii="Georgia" w:eastAsia="Georgia" w:hAnsi="Georgia" w:cs="Georgia"/>
          <w:b/>
          <w:bCs/>
          <w:sz w:val="24"/>
          <w:szCs w:val="24"/>
          <w:highlight w:val="yellow"/>
        </w:rPr>
      </w:pPr>
    </w:p>
    <w:p w14:paraId="3A14FB2C" w14:textId="77777777" w:rsidR="003F20E6" w:rsidRDefault="00870D36">
      <w:pPr>
        <w:spacing w:after="160"/>
      </w:pPr>
      <w:r>
        <w:rPr>
          <w:rFonts w:ascii="Georgia" w:eastAsia="Georgia" w:hAnsi="Georgia" w:cs="Georgia"/>
          <w:sz w:val="23"/>
          <w:szCs w:val="23"/>
        </w:rPr>
        <w:t>Because you are not the author of you. God is. And He has already spoken.</w:t>
      </w:r>
    </w:p>
    <w:p w14:paraId="51F4AB3D" w14:textId="77777777" w:rsidR="003F20E6" w:rsidRDefault="003F20E6">
      <w:pPr>
        <w:spacing w:after="160"/>
        <w:rPr>
          <w:rFonts w:ascii="Georgia" w:eastAsia="Georgia" w:hAnsi="Georgia" w:cs="Georgia"/>
          <w:b/>
          <w:bCs/>
          <w:sz w:val="23"/>
          <w:szCs w:val="23"/>
        </w:rPr>
      </w:pPr>
    </w:p>
    <w:p w14:paraId="325A1E59" w14:textId="77777777" w:rsidR="003F20E6" w:rsidRDefault="00870D36">
      <w:pPr>
        <w:spacing w:after="160"/>
        <w:rPr>
          <w:rFonts w:ascii="Georgia" w:eastAsia="Georgia" w:hAnsi="Georgia" w:cs="Georgia"/>
          <w:b/>
          <w:bCs/>
          <w:sz w:val="23"/>
          <w:szCs w:val="23"/>
        </w:rPr>
      </w:pPr>
      <w:r>
        <w:rPr>
          <w:rFonts w:ascii="Georgia" w:eastAsia="Georgia" w:hAnsi="Georgia" w:cs="Georgia"/>
          <w:b/>
          <w:bCs/>
          <w:sz w:val="23"/>
          <w:szCs w:val="23"/>
        </w:rPr>
        <w:t xml:space="preserve">The person who shared that with me, her name is Hope. She’s my wife </w:t>
      </w:r>
      <w:r>
        <w:rPr>
          <w:rFonts w:ascii="Georgia" w:eastAsia="Georgia" w:hAnsi="Georgia" w:cs="Georgia"/>
          <w:b/>
          <w:bCs/>
          <w:sz w:val="23"/>
          <w:szCs w:val="23"/>
          <w:highlight w:val="yellow"/>
        </w:rPr>
        <w:t>(Cue Family photo)</w:t>
      </w:r>
      <w:r>
        <w:rPr>
          <w:rFonts w:ascii="Georgia" w:eastAsia="Georgia" w:hAnsi="Georgia" w:cs="Georgia"/>
          <w:b/>
          <w:bCs/>
          <w:sz w:val="23"/>
          <w:szCs w:val="23"/>
        </w:rPr>
        <w:t xml:space="preserve"> and this past Thursday we celebrated 10 years of marriage and we have four sons. </w:t>
      </w:r>
    </w:p>
    <w:p w14:paraId="464B1858" w14:textId="77777777" w:rsidR="003F20E6" w:rsidRDefault="00870D36">
      <w:pPr>
        <w:spacing w:after="160"/>
        <w:rPr>
          <w:rFonts w:ascii="Georgia" w:eastAsia="Georgia" w:hAnsi="Georgia" w:cs="Georgia"/>
          <w:b/>
          <w:bCs/>
          <w:sz w:val="23"/>
          <w:szCs w:val="23"/>
        </w:rPr>
      </w:pPr>
      <w:r>
        <w:rPr>
          <w:rFonts w:ascii="Georgia" w:eastAsia="Georgia" w:hAnsi="Georgia" w:cs="Georgia"/>
          <w:b/>
          <w:bCs/>
          <w:noProof/>
          <w:sz w:val="23"/>
          <w:szCs w:val="23"/>
        </w:rPr>
        <w:drawing>
          <wp:inline distT="114300" distB="114300" distL="114300" distR="114300" wp14:anchorId="75458251" wp14:editId="06A56008">
            <wp:extent cx="5943600" cy="89154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5943600" cy="8915400"/>
                    </a:xfrm>
                    <a:prstGeom prst="rect">
                      <a:avLst/>
                    </a:prstGeom>
                    <a:ln/>
                  </pic:spPr>
                </pic:pic>
              </a:graphicData>
            </a:graphic>
          </wp:inline>
        </w:drawing>
      </w:r>
    </w:p>
    <w:p w14:paraId="49F1C3E8" w14:textId="77777777" w:rsidR="003F20E6" w:rsidRDefault="003F20E6">
      <w:pPr>
        <w:spacing w:after="160"/>
        <w:rPr>
          <w:rFonts w:ascii="Georgia" w:eastAsia="Georgia" w:hAnsi="Georgia" w:cs="Georgia"/>
          <w:b/>
          <w:bCs/>
          <w:sz w:val="23"/>
          <w:szCs w:val="23"/>
        </w:rPr>
      </w:pPr>
    </w:p>
    <w:p w14:paraId="5AF57040" w14:textId="77777777" w:rsidR="003F20E6" w:rsidRDefault="00870D36">
      <w:pPr>
        <w:spacing w:after="160"/>
      </w:pPr>
      <w:r>
        <w:rPr>
          <w:rFonts w:ascii="Georgia" w:eastAsia="Georgia" w:hAnsi="Georgia" w:cs="Georgia"/>
          <w:sz w:val="23"/>
          <w:szCs w:val="23"/>
        </w:rPr>
        <w:t>I have four sons. Every one of them will have a broken window somewhere because of sin and I can't prevent that, nobody can. But there is one specific crack that stops with me. My father's absence does not get to write my sons' first chapter.</w:t>
      </w:r>
    </w:p>
    <w:p w14:paraId="14E02058" w14:textId="77777777" w:rsidR="003F20E6" w:rsidRDefault="00870D36">
      <w:pPr>
        <w:spacing w:after="60"/>
      </w:pPr>
      <w:r>
        <w:rPr>
          <w:rFonts w:ascii="Georgia" w:eastAsia="Georgia" w:hAnsi="Georgia" w:cs="Georgia"/>
          <w:b/>
          <w:bCs/>
          <w:sz w:val="24"/>
          <w:szCs w:val="24"/>
          <w:highlight w:val="yellow"/>
        </w:rPr>
        <w:t>Because in Christ, your shame doesn’t get the final word. God does.</w:t>
      </w:r>
    </w:p>
    <w:sectPr w:rsidR="003F20E6">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E8F61ECD-4DBC-4A32-8B82-47CF19B76149}"/>
    <w:embedBold r:id="rId2" w:fontKey="{82C648D9-2251-4789-BE5E-5A0CE663398E}"/>
    <w:embedItalic r:id="rId3" w:fontKey="{DBB89F0B-1C69-4E12-A246-6E53A1A3B858}"/>
  </w:font>
  <w:font w:name="Cardo">
    <w:charset w:val="00"/>
    <w:family w:val="auto"/>
    <w:pitch w:val="default"/>
    <w:embedRegular r:id="rId4" w:fontKey="{07C5B5D7-4FDE-4182-B8A2-34B555F80E45}"/>
  </w:font>
  <w:font w:name="Calibri">
    <w:panose1 w:val="020F0502020204030204"/>
    <w:charset w:val="00"/>
    <w:family w:val="swiss"/>
    <w:pitch w:val="variable"/>
    <w:sig w:usb0="E4002EFF" w:usb1="C200247B" w:usb2="00000009" w:usb3="00000000" w:csb0="000001FF" w:csb1="00000000"/>
    <w:embedRegular r:id="rId5" w:fontKey="{4A2EAB8A-78E8-4364-80AD-B8645F4E6BCC}"/>
  </w:font>
  <w:font w:name="Cambria">
    <w:panose1 w:val="02040503050406030204"/>
    <w:charset w:val="00"/>
    <w:family w:val="roman"/>
    <w:pitch w:val="variable"/>
    <w:sig w:usb0="E00006FF" w:usb1="420024FF" w:usb2="02000000" w:usb3="00000000" w:csb0="0000019F" w:csb1="00000000"/>
    <w:embedRegular r:id="rId6" w:fontKey="{428F12A4-F5DC-44C2-9E43-FA6F62CD332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0E6"/>
    <w:rsid w:val="000B548A"/>
    <w:rsid w:val="00190F4C"/>
    <w:rsid w:val="003F20E6"/>
    <w:rsid w:val="005C16D1"/>
    <w:rsid w:val="00792495"/>
    <w:rsid w:val="008175F0"/>
    <w:rsid w:val="00870D36"/>
    <w:rsid w:val="00A509CF"/>
    <w:rsid w:val="00DF0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A08C23A"/>
  <w15:docId w15:val="{7ABE5586-486E-48A3-83D1-9429B5625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FDAD514FD65141932424657D791EA6" ma:contentTypeVersion="18" ma:contentTypeDescription="Create a new document." ma:contentTypeScope="" ma:versionID="f3d8cdd36e044215c67964db03f8a0ea">
  <xsd:schema xmlns:xsd="http://www.w3.org/2001/XMLSchema" xmlns:xs="http://www.w3.org/2001/XMLSchema" xmlns:p="http://schemas.microsoft.com/office/2006/metadata/properties" xmlns:ns2="f9474c54-cc7e-44c0-a7af-ebda73382c70" xmlns:ns3="f0954afa-f546-4679-99b9-dfd605c58ca1" targetNamespace="http://schemas.microsoft.com/office/2006/metadata/properties" ma:root="true" ma:fieldsID="e123702ebfb7cc89b62073e0880345f3" ns2:_="" ns3:_="">
    <xsd:import namespace="f9474c54-cc7e-44c0-a7af-ebda73382c70"/>
    <xsd:import namespace="f0954afa-f546-4679-99b9-dfd605c58ca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474c54-cc7e-44c0-a7af-ebda73382c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fa53dc-784c-4ec1-bd7d-8f2a2e1feb00"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954afa-f546-4679-99b9-dfd605c58ca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f5dfe1f-a639-4e69-99d1-9ebbb9a285f2}" ma:internalName="TaxCatchAll" ma:showField="CatchAllData" ma:web="f0954afa-f546-4679-99b9-dfd605c58c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474c54-cc7e-44c0-a7af-ebda73382c70">
      <Terms xmlns="http://schemas.microsoft.com/office/infopath/2007/PartnerControls"/>
    </lcf76f155ced4ddcb4097134ff3c332f>
    <TaxCatchAll xmlns="f0954afa-f546-4679-99b9-dfd605c58ca1" xsi:nil="true"/>
  </documentManagement>
</p:properti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5B+q6+wev8mRfU0nDDnXr8+2hA==">CgMxLjAaGwoBMBIWChQIB0IQCgdHZW9yZ2lhEgVDYXJkbzgAciExWlRWWDJBZ1lCaENFV0ljY2hfOHR6LUd3dndyQ3hYSnU=</go:docsCustomData>
</go:gDocsCustomXmlDataStorage>
</file>

<file path=customXml/itemProps1.xml><?xml version="1.0" encoding="utf-8"?>
<ds:datastoreItem xmlns:ds="http://schemas.openxmlformats.org/officeDocument/2006/customXml" ds:itemID="{844AB06F-71C9-428F-89CD-75D7B390EE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474c54-cc7e-44c0-a7af-ebda73382c70"/>
    <ds:schemaRef ds:uri="f0954afa-f546-4679-99b9-dfd605c58c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959C05-8979-4C8F-82EB-DB88050541B8}">
  <ds:schemaRefs>
    <ds:schemaRef ds:uri="http://schemas.microsoft.com/sharepoint/v3/contenttype/forms"/>
  </ds:schemaRefs>
</ds:datastoreItem>
</file>

<file path=customXml/itemProps3.xml><?xml version="1.0" encoding="utf-8"?>
<ds:datastoreItem xmlns:ds="http://schemas.openxmlformats.org/officeDocument/2006/customXml" ds:itemID="{44271D09-9D59-4C85-895A-6816DB481E07}">
  <ds:schemaRefs>
    <ds:schemaRef ds:uri="http://schemas.microsoft.com/office/2006/metadata/properties"/>
    <ds:schemaRef ds:uri="http://schemas.microsoft.com/office/infopath/2007/PartnerControls"/>
    <ds:schemaRef ds:uri="f9474c54-cc7e-44c0-a7af-ebda73382c70"/>
    <ds:schemaRef ds:uri="f0954afa-f546-4679-99b9-dfd605c58ca1"/>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2540</Words>
  <Characters>11945</Characters>
  <Application>Microsoft Office Word</Application>
  <DocSecurity>4</DocSecurity>
  <Lines>300</Lines>
  <Paragraphs>134</Paragraphs>
  <ScaleCrop>false</ScaleCrop>
  <Company/>
  <LinksUpToDate>false</LinksUpToDate>
  <CharactersWithSpaces>14415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Cecily Smith</dc:creator>
  <cp:keywords/>
  <cp:lastModifiedBy>Kristel Acevedo</cp:lastModifiedBy>
  <cp:revision>4</cp:revision>
  <dcterms:created xsi:type="dcterms:W3CDTF">2026-07-14T23:19:00Z</dcterms:created>
  <dcterms:modified xsi:type="dcterms:W3CDTF">2026-07-15T19:57:00Z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0x010100CBFDAD514FD65141932424657D791EA6</vt:lpwstr>
  </property>
  <property fmtid="{D5CDD505-2E9C-101B-9397-08002B2CF9AE}" pid="3" name="MediaServiceImageTags">
    <vt:lpwstr/>
  </property>
</Properties>
</file>